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4E8C" w14:textId="194CA838" w:rsidR="00CC6A00" w:rsidRPr="00EC1402" w:rsidRDefault="004E5844" w:rsidP="004E584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0D106E">
        <w:rPr>
          <w:rFonts w:cstheme="minorHAnsi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F512A47" wp14:editId="4F8CC5A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85825" cy="857250"/>
            <wp:effectExtent l="0" t="0" r="9525" b="0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94">
        <w:rPr>
          <w:rFonts w:eastAsia="Times New Roman" w:cstheme="minorHAnsi"/>
          <w:b/>
          <w:bCs/>
          <w:sz w:val="36"/>
          <w:szCs w:val="36"/>
        </w:rPr>
        <w:t xml:space="preserve">Financial Assistance Resources </w:t>
      </w:r>
      <w:r w:rsidR="00E40694">
        <w:rPr>
          <w:rFonts w:eastAsia="Times New Roman" w:cstheme="minorHAnsi"/>
          <w:b/>
          <w:bCs/>
          <w:sz w:val="36"/>
          <w:szCs w:val="36"/>
        </w:rPr>
        <w:br/>
        <w:t>for North Reading Residents</w:t>
      </w:r>
    </w:p>
    <w:p w14:paraId="1C864055" w14:textId="77777777" w:rsidR="004E5844" w:rsidRPr="000D106E" w:rsidRDefault="004E5844" w:rsidP="008F768C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</w:rPr>
      </w:pPr>
    </w:p>
    <w:p w14:paraId="255B5907" w14:textId="2EF36CCA" w:rsidR="008F768C" w:rsidRDefault="00E83451" w:rsidP="008F768C">
      <w:pPr>
        <w:spacing w:after="0" w:line="240" w:lineRule="auto"/>
        <w:outlineLvl w:val="1"/>
        <w:rPr>
          <w:rFonts w:eastAsia="Times New Roman" w:cstheme="minorHAnsi"/>
        </w:rPr>
      </w:pPr>
      <w:r w:rsidRPr="000D106E">
        <w:rPr>
          <w:rFonts w:eastAsia="Times New Roman" w:cstheme="minorHAnsi"/>
        </w:rPr>
        <w:t>Please cli</w:t>
      </w:r>
      <w:r w:rsidR="0052179D" w:rsidRPr="000D106E">
        <w:rPr>
          <w:rFonts w:eastAsia="Times New Roman" w:cstheme="minorHAnsi"/>
        </w:rPr>
        <w:t>c</w:t>
      </w:r>
      <w:r w:rsidR="00F677A4">
        <w:rPr>
          <w:rFonts w:eastAsia="Times New Roman" w:cstheme="minorHAnsi"/>
        </w:rPr>
        <w:t xml:space="preserve">k </w:t>
      </w:r>
      <w:r w:rsidR="0052179D" w:rsidRPr="000D106E">
        <w:rPr>
          <w:rFonts w:eastAsia="Times New Roman" w:cstheme="minorHAnsi"/>
        </w:rPr>
        <w:t>each</w:t>
      </w:r>
      <w:r w:rsidRPr="000D106E">
        <w:rPr>
          <w:rFonts w:eastAsia="Times New Roman" w:cstheme="minorHAnsi"/>
        </w:rPr>
        <w:t xml:space="preserve"> </w:t>
      </w:r>
      <w:r w:rsidRPr="00CC54A5">
        <w:rPr>
          <w:rFonts w:eastAsia="Times New Roman" w:cstheme="minorHAnsi"/>
          <w:bCs/>
        </w:rPr>
        <w:t>link</w:t>
      </w:r>
      <w:r w:rsidRPr="000D106E">
        <w:rPr>
          <w:rFonts w:eastAsia="Times New Roman" w:cstheme="minorHAnsi"/>
        </w:rPr>
        <w:t xml:space="preserve"> </w:t>
      </w:r>
      <w:r w:rsidR="00DD494B">
        <w:rPr>
          <w:rFonts w:eastAsia="Times New Roman" w:cstheme="minorHAnsi"/>
        </w:rPr>
        <w:t xml:space="preserve">below </w:t>
      </w:r>
      <w:r w:rsidRPr="000D106E">
        <w:rPr>
          <w:rFonts w:eastAsia="Times New Roman" w:cstheme="minorHAnsi"/>
        </w:rPr>
        <w:t>to learn more</w:t>
      </w:r>
      <w:r w:rsidR="00707A65">
        <w:rPr>
          <w:rFonts w:eastAsia="Times New Roman" w:cstheme="minorHAnsi"/>
        </w:rPr>
        <w:t xml:space="preserve"> </w:t>
      </w:r>
      <w:r w:rsidR="00F677A4">
        <w:rPr>
          <w:rFonts w:eastAsia="Times New Roman" w:cstheme="minorHAnsi"/>
        </w:rPr>
        <w:t>about financial assistance programs or cost-saving options</w:t>
      </w:r>
      <w:r w:rsidR="00F87216">
        <w:rPr>
          <w:rFonts w:eastAsia="Times New Roman" w:cstheme="minorHAnsi"/>
        </w:rPr>
        <w:t xml:space="preserve"> for North Reading households experiencing financial hardship</w:t>
      </w:r>
      <w:r w:rsidR="00F677A4">
        <w:rPr>
          <w:rFonts w:eastAsia="Times New Roman" w:cstheme="minorHAnsi"/>
        </w:rPr>
        <w:t>.</w:t>
      </w:r>
      <w:r w:rsidR="00A217C7">
        <w:rPr>
          <w:rFonts w:eastAsia="Times New Roman" w:cstheme="minorHAnsi"/>
        </w:rPr>
        <w:t xml:space="preserve"> Visit </w:t>
      </w:r>
      <w:r w:rsidR="00092413">
        <w:rPr>
          <w:rStyle w:val="Hyperlink"/>
          <w:rFonts w:eastAsia="Times New Roman" w:cstheme="minorHAnsi"/>
        </w:rPr>
        <w:t>www.northreadingma.gov/financial-assistance</w:t>
      </w:r>
      <w:r w:rsidR="00A217C7">
        <w:rPr>
          <w:rFonts w:eastAsia="Times New Roman" w:cstheme="minorHAnsi"/>
        </w:rPr>
        <w:t xml:space="preserve"> for an </w:t>
      </w:r>
      <w:r w:rsidR="00F87216">
        <w:rPr>
          <w:rFonts w:eastAsia="Times New Roman" w:cstheme="minorHAnsi"/>
        </w:rPr>
        <w:t>online</w:t>
      </w:r>
      <w:r w:rsidR="00A217C7">
        <w:rPr>
          <w:rFonts w:eastAsia="Times New Roman" w:cstheme="minorHAnsi"/>
        </w:rPr>
        <w:t xml:space="preserve"> version</w:t>
      </w:r>
      <w:bookmarkStart w:id="0" w:name="_GoBack"/>
      <w:bookmarkEnd w:id="0"/>
      <w:r w:rsidR="00A217C7">
        <w:rPr>
          <w:rFonts w:eastAsia="Times New Roman" w:cstheme="minorHAnsi"/>
        </w:rPr>
        <w:t>.</w:t>
      </w:r>
    </w:p>
    <w:p w14:paraId="3961BC40" w14:textId="77777777" w:rsidR="00F677A4" w:rsidRDefault="00F677A4" w:rsidP="008F768C">
      <w:pPr>
        <w:spacing w:after="0" w:line="240" w:lineRule="auto"/>
        <w:outlineLvl w:val="1"/>
        <w:rPr>
          <w:rFonts w:eastAsia="Times New Roman" w:cstheme="minorHAnsi"/>
        </w:rPr>
      </w:pPr>
    </w:p>
    <w:p w14:paraId="41382502" w14:textId="7D0245DF" w:rsidR="00F677A4" w:rsidRPr="00F677A4" w:rsidRDefault="00F677A4" w:rsidP="008F768C">
      <w:pPr>
        <w:spacing w:after="0" w:line="240" w:lineRule="auto"/>
        <w:outlineLvl w:val="1"/>
        <w:rPr>
          <w:rFonts w:eastAsia="Times New Roman" w:cstheme="minorHAnsi"/>
          <w:b/>
          <w:u w:val="single"/>
        </w:rPr>
      </w:pPr>
      <w:r w:rsidRPr="00F677A4">
        <w:rPr>
          <w:rFonts w:eastAsia="Times New Roman" w:cstheme="minorHAnsi"/>
          <w:b/>
          <w:u w:val="single"/>
        </w:rPr>
        <w:t>Income</w:t>
      </w:r>
      <w:r w:rsidR="00A217C7">
        <w:rPr>
          <w:rFonts w:eastAsia="Times New Roman" w:cstheme="minorHAnsi"/>
          <w:b/>
          <w:u w:val="single"/>
        </w:rPr>
        <w:t xml:space="preserve"> / General Assistance</w:t>
      </w:r>
    </w:p>
    <w:p w14:paraId="7F470740" w14:textId="0BCD31F3" w:rsidR="00F340EF" w:rsidRDefault="00092413" w:rsidP="00F677A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6" w:history="1">
        <w:r w:rsidR="00F677A4" w:rsidRPr="00164F0C">
          <w:rPr>
            <w:rStyle w:val="Hyperlink"/>
            <w:rFonts w:eastAsia="Times New Roman" w:cstheme="minorHAnsi"/>
            <w:b/>
          </w:rPr>
          <w:t>Social Security Administration</w:t>
        </w:r>
      </w:hyperlink>
      <w:r w:rsidR="00F677A4" w:rsidRPr="00F677A4">
        <w:rPr>
          <w:rFonts w:eastAsia="Times New Roman" w:cstheme="minorHAnsi"/>
        </w:rPr>
        <w:t xml:space="preserve"> provides disab</w:t>
      </w:r>
      <w:r w:rsidR="004E5844">
        <w:rPr>
          <w:rFonts w:eastAsia="Times New Roman" w:cstheme="minorHAnsi"/>
        </w:rPr>
        <w:t>ility</w:t>
      </w:r>
      <w:r w:rsidR="00F677A4" w:rsidRPr="00F677A4">
        <w:rPr>
          <w:rFonts w:eastAsia="Times New Roman" w:cstheme="minorHAnsi"/>
        </w:rPr>
        <w:t xml:space="preserve">, retiree, or supplemental income benefits for qualifying individuals. </w:t>
      </w:r>
      <w:r w:rsidR="00F677A4">
        <w:rPr>
          <w:rFonts w:eastAsia="Times New Roman" w:cstheme="minorHAnsi"/>
        </w:rPr>
        <w:t>Apply</w:t>
      </w:r>
      <w:r w:rsidR="004E5844">
        <w:rPr>
          <w:rFonts w:eastAsia="Times New Roman" w:cstheme="minorHAnsi"/>
        </w:rPr>
        <w:t xml:space="preserve"> here</w:t>
      </w:r>
      <w:r w:rsidR="00F677A4">
        <w:rPr>
          <w:rFonts w:eastAsia="Times New Roman" w:cstheme="minorHAnsi"/>
        </w:rPr>
        <w:t xml:space="preserve"> before your 65</w:t>
      </w:r>
      <w:r w:rsidR="00F677A4" w:rsidRPr="00F677A4">
        <w:rPr>
          <w:rFonts w:eastAsia="Times New Roman" w:cstheme="minorHAnsi"/>
          <w:vertAlign w:val="superscript"/>
        </w:rPr>
        <w:t>th</w:t>
      </w:r>
      <w:r w:rsidR="00310C87">
        <w:rPr>
          <w:rFonts w:eastAsia="Times New Roman" w:cstheme="minorHAnsi"/>
        </w:rPr>
        <w:t xml:space="preserve"> birthday and</w:t>
      </w:r>
      <w:r w:rsidR="004E5844">
        <w:rPr>
          <w:rFonts w:eastAsia="Times New Roman" w:cstheme="minorHAnsi"/>
        </w:rPr>
        <w:t xml:space="preserve"> upon leaving private insurance</w:t>
      </w:r>
      <w:r w:rsidR="00F677A4">
        <w:rPr>
          <w:rFonts w:eastAsia="Times New Roman" w:cstheme="minorHAnsi"/>
        </w:rPr>
        <w:t xml:space="preserve"> to enroll in Medicare.</w:t>
      </w:r>
      <w:r w:rsidR="00CC54A5">
        <w:rPr>
          <w:rFonts w:eastAsia="Times New Roman" w:cstheme="minorHAnsi"/>
        </w:rPr>
        <w:t xml:space="preserve"> Call </w:t>
      </w:r>
      <w:r w:rsidR="00715D5E">
        <w:rPr>
          <w:rFonts w:eastAsia="Times New Roman" w:cstheme="minorHAnsi"/>
          <w:b/>
        </w:rPr>
        <w:t>800-</w:t>
      </w:r>
      <w:r w:rsidR="00C153BE" w:rsidRPr="00BA1158">
        <w:rPr>
          <w:rFonts w:eastAsia="Times New Roman" w:cstheme="minorHAnsi"/>
          <w:b/>
        </w:rPr>
        <w:t>772-1213</w:t>
      </w:r>
      <w:r w:rsidR="00C153BE">
        <w:rPr>
          <w:rFonts w:eastAsia="Times New Roman" w:cstheme="minorHAnsi"/>
        </w:rPr>
        <w:t xml:space="preserve"> or apply online at SSA.gov</w:t>
      </w:r>
    </w:p>
    <w:p w14:paraId="32E2CB8C" w14:textId="730673AF" w:rsidR="00F677A4" w:rsidRDefault="00092413" w:rsidP="00715D5E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7" w:history="1">
        <w:r w:rsidR="00F677A4" w:rsidRPr="00164F0C">
          <w:rPr>
            <w:rStyle w:val="Hyperlink"/>
            <w:rFonts w:eastAsia="Times New Roman" w:cstheme="minorHAnsi"/>
            <w:b/>
          </w:rPr>
          <w:t>MA Dept of Transitional Assistance</w:t>
        </w:r>
      </w:hyperlink>
      <w:r w:rsidR="00F677A4" w:rsidRPr="00F677A4">
        <w:rPr>
          <w:rFonts w:eastAsia="Times New Roman" w:cstheme="minorHAnsi"/>
          <w:b/>
        </w:rPr>
        <w:t xml:space="preserve"> </w:t>
      </w:r>
      <w:r w:rsidR="00F677A4">
        <w:rPr>
          <w:rFonts w:eastAsia="Times New Roman" w:cstheme="minorHAnsi"/>
        </w:rPr>
        <w:t>provides temporary cash assistance to</w:t>
      </w:r>
      <w:r w:rsidR="00270633">
        <w:rPr>
          <w:rFonts w:eastAsia="Times New Roman" w:cstheme="minorHAnsi"/>
        </w:rPr>
        <w:t xml:space="preserve"> qualifying</w:t>
      </w:r>
      <w:r w:rsidR="00F677A4">
        <w:rPr>
          <w:rFonts w:eastAsia="Times New Roman" w:cstheme="minorHAnsi"/>
        </w:rPr>
        <w:t xml:space="preserve"> </w:t>
      </w:r>
      <w:r w:rsidR="00270633">
        <w:rPr>
          <w:rFonts w:eastAsia="Times New Roman" w:cstheme="minorHAnsi"/>
        </w:rPr>
        <w:t>households</w:t>
      </w:r>
      <w:r w:rsidR="00A217C7">
        <w:rPr>
          <w:rFonts w:eastAsia="Times New Roman" w:cstheme="minorHAnsi"/>
        </w:rPr>
        <w:t xml:space="preserve"> </w:t>
      </w:r>
      <w:r w:rsidR="00715D5E" w:rsidRPr="00715D5E">
        <w:rPr>
          <w:rFonts w:eastAsia="Times New Roman" w:cstheme="minorHAnsi"/>
          <w:b/>
        </w:rPr>
        <w:t>877-382-2363</w:t>
      </w:r>
    </w:p>
    <w:p w14:paraId="34945D25" w14:textId="3582E171" w:rsidR="004E5844" w:rsidRDefault="00092413" w:rsidP="00F677A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8" w:anchor="how-to-apply-" w:history="1">
        <w:r w:rsidR="004E5844" w:rsidRPr="00164F0C">
          <w:rPr>
            <w:rStyle w:val="Hyperlink"/>
            <w:rFonts w:eastAsia="Times New Roman" w:cstheme="minorHAnsi"/>
            <w:b/>
          </w:rPr>
          <w:t>MA Circuit Breaker Tax Credit</w:t>
        </w:r>
      </w:hyperlink>
      <w:r w:rsidR="004E5844" w:rsidRPr="004E5844">
        <w:rPr>
          <w:rFonts w:eastAsia="Times New Roman" w:cstheme="minorHAnsi"/>
          <w:b/>
        </w:rPr>
        <w:t xml:space="preserve"> </w:t>
      </w:r>
      <w:r w:rsidR="004E5844" w:rsidRPr="004E5844">
        <w:rPr>
          <w:rFonts w:eastAsia="Times New Roman" w:cstheme="minorHAnsi"/>
        </w:rPr>
        <w:t xml:space="preserve">up to $2,590 for 2023 </w:t>
      </w:r>
      <w:r w:rsidR="004E5844">
        <w:rPr>
          <w:rFonts w:eastAsia="Times New Roman" w:cstheme="minorHAnsi"/>
        </w:rPr>
        <w:t xml:space="preserve">(plus 2 years prior) </w:t>
      </w:r>
      <w:r w:rsidR="004E5844" w:rsidRPr="004E5844">
        <w:rPr>
          <w:rFonts w:eastAsia="Times New Roman" w:cstheme="minorHAnsi"/>
        </w:rPr>
        <w:t xml:space="preserve">can be </w:t>
      </w:r>
      <w:r w:rsidR="004E5844">
        <w:rPr>
          <w:rFonts w:eastAsia="Times New Roman" w:cstheme="minorHAnsi"/>
        </w:rPr>
        <w:t>requested</w:t>
      </w:r>
      <w:r w:rsidR="004E5844" w:rsidRPr="004E5844">
        <w:rPr>
          <w:rFonts w:eastAsia="Times New Roman" w:cstheme="minorHAnsi"/>
        </w:rPr>
        <w:t xml:space="preserve"> with </w:t>
      </w:r>
      <w:r w:rsidR="004E5844">
        <w:rPr>
          <w:rFonts w:eastAsia="Times New Roman" w:cstheme="minorHAnsi"/>
        </w:rPr>
        <w:t>income tax</w:t>
      </w:r>
      <w:r w:rsidR="004E5844" w:rsidRPr="004E5844">
        <w:rPr>
          <w:rFonts w:eastAsia="Times New Roman" w:cstheme="minorHAnsi"/>
        </w:rPr>
        <w:t xml:space="preserve"> forms</w:t>
      </w:r>
      <w:r w:rsidR="004E5844">
        <w:rPr>
          <w:rFonts w:eastAsia="Times New Roman" w:cstheme="minorHAnsi"/>
        </w:rPr>
        <w:t>. Earned Income Tax Credit and Child Tax Credit may also provide tax refunds to eligible families.</w:t>
      </w:r>
    </w:p>
    <w:p w14:paraId="5B3F82A8" w14:textId="5FDE930B" w:rsidR="00A217C7" w:rsidRDefault="00092413" w:rsidP="00715D5E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9" w:history="1">
        <w:r w:rsidR="00A217C7" w:rsidRPr="00A217C7">
          <w:rPr>
            <w:rStyle w:val="Hyperlink"/>
            <w:rFonts w:eastAsia="Times New Roman" w:cstheme="minorHAnsi"/>
            <w:b/>
          </w:rPr>
          <w:t>Woburn Career Center</w:t>
        </w:r>
      </w:hyperlink>
      <w:r w:rsidR="00A217C7">
        <w:rPr>
          <w:rFonts w:eastAsia="Times New Roman" w:cstheme="minorHAnsi"/>
        </w:rPr>
        <w:t xml:space="preserve"> assists residents with job search and job skill building</w:t>
      </w:r>
      <w:r w:rsidR="00715D5E">
        <w:rPr>
          <w:rFonts w:eastAsia="Times New Roman" w:cstheme="minorHAnsi"/>
        </w:rPr>
        <w:t xml:space="preserve"> </w:t>
      </w:r>
      <w:r w:rsidR="00715D5E" w:rsidRPr="00715D5E">
        <w:rPr>
          <w:rFonts w:eastAsia="Times New Roman" w:cstheme="minorHAnsi"/>
          <w:b/>
        </w:rPr>
        <w:t>781-932-5500</w:t>
      </w:r>
    </w:p>
    <w:p w14:paraId="4E4C2A4E" w14:textId="62FBEA28" w:rsidR="00A217C7" w:rsidRDefault="00092413" w:rsidP="00A2524D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10" w:history="1">
        <w:r w:rsidR="00A217C7" w:rsidRPr="00A217C7">
          <w:rPr>
            <w:rStyle w:val="Hyperlink"/>
            <w:rFonts w:eastAsia="Times New Roman" w:cstheme="minorHAnsi"/>
            <w:b/>
          </w:rPr>
          <w:t>Adult Foster Care</w:t>
        </w:r>
      </w:hyperlink>
      <w:r w:rsidR="00A217C7">
        <w:rPr>
          <w:rFonts w:eastAsia="Times New Roman" w:cstheme="minorHAnsi"/>
        </w:rPr>
        <w:t xml:space="preserve"> offers stipends for caregivers providing full-time care for a disabled adult </w:t>
      </w:r>
      <w:r w:rsidR="00A2524D" w:rsidRPr="00A2524D">
        <w:rPr>
          <w:rFonts w:eastAsia="Times New Roman" w:cstheme="minorHAnsi"/>
          <w:b/>
        </w:rPr>
        <w:t>617-440-0987</w:t>
      </w:r>
    </w:p>
    <w:p w14:paraId="2E97B707" w14:textId="25E7E99E" w:rsidR="00A217C7" w:rsidRDefault="00A217C7" w:rsidP="00F677A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r w:rsidRPr="0046141B">
        <w:rPr>
          <w:rFonts w:eastAsia="Times New Roman" w:cstheme="minorHAnsi"/>
          <w:b/>
        </w:rPr>
        <w:t xml:space="preserve">Households with school-age children, </w:t>
      </w:r>
      <w:r>
        <w:rPr>
          <w:rFonts w:eastAsia="Times New Roman" w:cstheme="minorHAnsi"/>
        </w:rPr>
        <w:t>ask your school guidance counselor or nurse</w:t>
      </w:r>
    </w:p>
    <w:p w14:paraId="1FA55CDA" w14:textId="00E6E26F" w:rsidR="00A217C7" w:rsidRDefault="00A217C7" w:rsidP="00F677A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r w:rsidRPr="0046141B">
        <w:rPr>
          <w:rFonts w:eastAsia="Times New Roman" w:cstheme="minorHAnsi"/>
          <w:b/>
        </w:rPr>
        <w:t xml:space="preserve">If you are employed, </w:t>
      </w:r>
      <w:r>
        <w:rPr>
          <w:rFonts w:eastAsia="Times New Roman" w:cstheme="minorHAnsi"/>
        </w:rPr>
        <w:t>check with your Human Resources department, Employee Assistance Program (EAP)</w:t>
      </w:r>
    </w:p>
    <w:p w14:paraId="5A728871" w14:textId="617837C3" w:rsidR="0078706D" w:rsidRDefault="00092413" w:rsidP="00F677A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11" w:history="1">
        <w:r w:rsidR="00E94EB8" w:rsidRPr="00E94EB8">
          <w:rPr>
            <w:rStyle w:val="Hyperlink"/>
            <w:rFonts w:eastAsia="Times New Roman" w:cstheme="minorHAnsi"/>
            <w:b/>
          </w:rPr>
          <w:t>US Dept of Justice Credit C</w:t>
        </w:r>
        <w:r w:rsidR="0078706D" w:rsidRPr="00E94EB8">
          <w:rPr>
            <w:rStyle w:val="Hyperlink"/>
            <w:rFonts w:eastAsia="Times New Roman" w:cstheme="minorHAnsi"/>
            <w:b/>
          </w:rPr>
          <w:t>ounseling</w:t>
        </w:r>
      </w:hyperlink>
      <w:r w:rsidR="0078706D">
        <w:rPr>
          <w:rFonts w:eastAsia="Times New Roman" w:cstheme="minorHAnsi"/>
          <w:b/>
        </w:rPr>
        <w:t xml:space="preserve"> </w:t>
      </w:r>
      <w:r w:rsidR="0086677B">
        <w:rPr>
          <w:rFonts w:eastAsia="Times New Roman" w:cstheme="minorHAnsi"/>
          <w:b/>
        </w:rPr>
        <w:t>–</w:t>
      </w:r>
      <w:r w:rsidR="0086677B" w:rsidRPr="00E94EB8">
        <w:rPr>
          <w:rFonts w:eastAsia="Times New Roman" w:cstheme="minorHAnsi"/>
        </w:rPr>
        <w:t xml:space="preserve"> </w:t>
      </w:r>
      <w:r w:rsidR="00E94EB8" w:rsidRPr="00E94EB8">
        <w:rPr>
          <w:rFonts w:eastAsia="Times New Roman" w:cstheme="minorHAnsi"/>
        </w:rPr>
        <w:t xml:space="preserve">list of providers approved by DOJ </w:t>
      </w:r>
      <w:r w:rsidR="00802C5E">
        <w:rPr>
          <w:rFonts w:eastAsia="Times New Roman" w:cstheme="minorHAnsi"/>
        </w:rPr>
        <w:t>for pre-bankruptcy</w:t>
      </w:r>
      <w:r w:rsidR="00E94EB8" w:rsidRPr="00E94EB8">
        <w:rPr>
          <w:rFonts w:eastAsia="Times New Roman" w:cstheme="minorHAnsi"/>
        </w:rPr>
        <w:t xml:space="preserve"> </w:t>
      </w:r>
      <w:r w:rsidR="00802C5E">
        <w:rPr>
          <w:rFonts w:eastAsia="Times New Roman" w:cstheme="minorHAnsi"/>
        </w:rPr>
        <w:t>counseling</w:t>
      </w:r>
    </w:p>
    <w:p w14:paraId="54FE431E" w14:textId="0021D92D" w:rsidR="00F677A4" w:rsidRDefault="00092413" w:rsidP="0029014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12" w:history="1">
        <w:r w:rsidR="00C153BE" w:rsidRPr="00164F0C">
          <w:rPr>
            <w:rStyle w:val="Hyperlink"/>
            <w:rFonts w:eastAsia="Times New Roman" w:cstheme="minorHAnsi"/>
            <w:b/>
          </w:rPr>
          <w:t>North Reading Veterans’ Services</w:t>
        </w:r>
      </w:hyperlink>
      <w:r w:rsidR="00C153BE" w:rsidRPr="00C153BE">
        <w:rPr>
          <w:rFonts w:eastAsia="Times New Roman" w:cstheme="minorHAnsi"/>
        </w:rPr>
        <w:t xml:space="preserve"> helps find resources </w:t>
      </w:r>
      <w:r w:rsidR="00CC54A5">
        <w:rPr>
          <w:rFonts w:eastAsia="Times New Roman" w:cstheme="minorHAnsi"/>
        </w:rPr>
        <w:t xml:space="preserve">incl. </w:t>
      </w:r>
      <w:proofErr w:type="spellStart"/>
      <w:r w:rsidR="00CC54A5">
        <w:rPr>
          <w:rFonts w:eastAsia="Times New Roman" w:cstheme="minorHAnsi"/>
        </w:rPr>
        <w:t>Ch</w:t>
      </w:r>
      <w:proofErr w:type="spellEnd"/>
      <w:r w:rsidR="00CC54A5">
        <w:rPr>
          <w:rFonts w:eastAsia="Times New Roman" w:cstheme="minorHAnsi"/>
        </w:rPr>
        <w:t xml:space="preserve"> 115 </w:t>
      </w:r>
      <w:r w:rsidR="00C153BE" w:rsidRPr="00C153BE">
        <w:rPr>
          <w:rFonts w:eastAsia="Times New Roman" w:cstheme="minorHAnsi"/>
        </w:rPr>
        <w:t xml:space="preserve">for veterans </w:t>
      </w:r>
      <w:r w:rsidR="00CC54A5">
        <w:rPr>
          <w:rFonts w:eastAsia="Times New Roman" w:cstheme="minorHAnsi"/>
        </w:rPr>
        <w:t xml:space="preserve">at </w:t>
      </w:r>
      <w:r w:rsidR="00CA149C">
        <w:rPr>
          <w:rFonts w:eastAsia="Times New Roman" w:cstheme="minorHAnsi"/>
          <w:b/>
        </w:rPr>
        <w:t>978-</w:t>
      </w:r>
      <w:r w:rsidR="00CC54A5" w:rsidRPr="00BA1158">
        <w:rPr>
          <w:rFonts w:eastAsia="Times New Roman" w:cstheme="minorHAnsi"/>
          <w:b/>
        </w:rPr>
        <w:t>357-5211</w:t>
      </w:r>
    </w:p>
    <w:p w14:paraId="0A52F8B8" w14:textId="35FB421A" w:rsidR="00C153BE" w:rsidRDefault="00092413" w:rsidP="0029014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13" w:history="1">
        <w:r w:rsidR="00C153BE" w:rsidRPr="00164F0C">
          <w:rPr>
            <w:rStyle w:val="Hyperlink"/>
            <w:rFonts w:eastAsia="Times New Roman" w:cstheme="minorHAnsi"/>
            <w:b/>
          </w:rPr>
          <w:t>North Reading</w:t>
        </w:r>
        <w:r w:rsidR="00F87216">
          <w:rPr>
            <w:rStyle w:val="Hyperlink"/>
            <w:rFonts w:eastAsia="Times New Roman" w:cstheme="minorHAnsi"/>
            <w:b/>
          </w:rPr>
          <w:t xml:space="preserve"> O’Leary</w:t>
        </w:r>
        <w:r w:rsidR="00C153BE" w:rsidRPr="00164F0C">
          <w:rPr>
            <w:rStyle w:val="Hyperlink"/>
            <w:rFonts w:eastAsia="Times New Roman" w:cstheme="minorHAnsi"/>
            <w:b/>
          </w:rPr>
          <w:t xml:space="preserve"> Senior Center</w:t>
        </w:r>
      </w:hyperlink>
      <w:r w:rsidR="00C153BE" w:rsidRPr="00C153BE">
        <w:rPr>
          <w:rFonts w:eastAsia="Times New Roman" w:cstheme="minorHAnsi"/>
        </w:rPr>
        <w:t xml:space="preserve"> helps find resources for residents age 60+ </w:t>
      </w:r>
      <w:r w:rsidR="00CC54A5">
        <w:rPr>
          <w:rFonts w:eastAsia="Times New Roman" w:cstheme="minorHAnsi"/>
        </w:rPr>
        <w:t xml:space="preserve">at </w:t>
      </w:r>
      <w:r w:rsidR="00CA149C">
        <w:rPr>
          <w:rFonts w:eastAsia="Times New Roman" w:cstheme="minorHAnsi"/>
          <w:b/>
        </w:rPr>
        <w:t>978-</w:t>
      </w:r>
      <w:r w:rsidR="00CC54A5" w:rsidRPr="00BA1158">
        <w:rPr>
          <w:rFonts w:eastAsia="Times New Roman" w:cstheme="minorHAnsi"/>
          <w:b/>
        </w:rPr>
        <w:t>664-5600</w:t>
      </w:r>
    </w:p>
    <w:p w14:paraId="31AEA2D1" w14:textId="21936139" w:rsidR="00C153BE" w:rsidRPr="00C153BE" w:rsidRDefault="00092413" w:rsidP="00290147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eastAsia="Times New Roman" w:cstheme="minorHAnsi"/>
        </w:rPr>
      </w:pPr>
      <w:hyperlink r:id="rId14" w:history="1">
        <w:r w:rsidR="00C153BE" w:rsidRPr="00164F0C">
          <w:rPr>
            <w:rStyle w:val="Hyperlink"/>
            <w:rFonts w:eastAsia="Times New Roman" w:cstheme="minorHAnsi"/>
            <w:b/>
          </w:rPr>
          <w:t>North Reading Food Pantry</w:t>
        </w:r>
      </w:hyperlink>
      <w:r w:rsidR="00C153BE" w:rsidRPr="00C153BE">
        <w:rPr>
          <w:rFonts w:eastAsia="Times New Roman" w:cstheme="minorHAnsi"/>
        </w:rPr>
        <w:t xml:space="preserve"> </w:t>
      </w:r>
      <w:r w:rsidR="00582C15">
        <w:rPr>
          <w:rFonts w:eastAsia="Times New Roman" w:cstheme="minorHAnsi"/>
        </w:rPr>
        <w:t>can help residents/clients find additional resources</w:t>
      </w:r>
      <w:r w:rsidR="00C153BE" w:rsidRPr="00C153BE">
        <w:rPr>
          <w:rFonts w:eastAsia="Times New Roman" w:cstheme="minorHAnsi"/>
        </w:rPr>
        <w:t xml:space="preserve"> </w:t>
      </w:r>
      <w:r w:rsidR="00CC54A5">
        <w:rPr>
          <w:rFonts w:eastAsia="Times New Roman" w:cstheme="minorHAnsi"/>
        </w:rPr>
        <w:t xml:space="preserve">at </w:t>
      </w:r>
      <w:r w:rsidR="00CA149C">
        <w:rPr>
          <w:rFonts w:eastAsia="Times New Roman" w:cstheme="minorHAnsi"/>
          <w:b/>
        </w:rPr>
        <w:t>978-</w:t>
      </w:r>
      <w:r w:rsidR="00CC54A5" w:rsidRPr="00BA1158">
        <w:rPr>
          <w:rFonts w:eastAsia="Times New Roman" w:cstheme="minorHAnsi"/>
          <w:b/>
        </w:rPr>
        <w:t>276-0040</w:t>
      </w:r>
    </w:p>
    <w:p w14:paraId="039B813D" w14:textId="77777777" w:rsidR="00C153BE" w:rsidRPr="00C153BE" w:rsidRDefault="00C153BE" w:rsidP="00C153BE">
      <w:pPr>
        <w:pStyle w:val="ListParagraph"/>
        <w:spacing w:after="0" w:line="240" w:lineRule="auto"/>
        <w:outlineLvl w:val="1"/>
        <w:rPr>
          <w:rFonts w:eastAsia="Times New Roman" w:cstheme="minorHAnsi"/>
        </w:rPr>
      </w:pPr>
    </w:p>
    <w:p w14:paraId="08BEE825" w14:textId="58AD03A2" w:rsidR="00C153BE" w:rsidRDefault="00C153BE" w:rsidP="00166C48">
      <w:p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Food Assistance</w:t>
      </w:r>
    </w:p>
    <w:p w14:paraId="0F447F1F" w14:textId="43593885" w:rsidR="00C153BE" w:rsidRPr="00A217C7" w:rsidRDefault="00092413" w:rsidP="00A2524D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5" w:history="1">
        <w:r w:rsidR="00C153BE" w:rsidRPr="00164F0C">
          <w:rPr>
            <w:rStyle w:val="Hyperlink"/>
            <w:rFonts w:eastAsia="Times New Roman" w:cstheme="minorHAnsi"/>
            <w:b/>
            <w:bCs/>
          </w:rPr>
          <w:t>SNAP</w:t>
        </w:r>
      </w:hyperlink>
      <w:r w:rsidR="00C153BE" w:rsidRPr="00C153BE">
        <w:rPr>
          <w:rFonts w:eastAsia="Times New Roman" w:cstheme="minorHAnsi"/>
          <w:bCs/>
        </w:rPr>
        <w:t xml:space="preserve"> recipients receive a debit card with </w:t>
      </w:r>
      <w:r w:rsidR="00C153BE">
        <w:rPr>
          <w:rFonts w:eastAsia="Times New Roman" w:cstheme="minorHAnsi"/>
          <w:bCs/>
        </w:rPr>
        <w:t xml:space="preserve">a </w:t>
      </w:r>
      <w:r w:rsidR="00C153BE" w:rsidRPr="00C153BE">
        <w:rPr>
          <w:rFonts w:eastAsia="Times New Roman" w:cstheme="minorHAnsi"/>
          <w:bCs/>
        </w:rPr>
        <w:t>monthly food allowance</w:t>
      </w:r>
      <w:r w:rsidR="00A2524D">
        <w:rPr>
          <w:rFonts w:eastAsia="Times New Roman" w:cstheme="minorHAnsi"/>
          <w:bCs/>
        </w:rPr>
        <w:t xml:space="preserve"> </w:t>
      </w:r>
      <w:r w:rsidR="00A2524D" w:rsidRPr="00A2524D">
        <w:rPr>
          <w:rFonts w:eastAsia="Times New Roman" w:cstheme="minorHAnsi"/>
          <w:b/>
          <w:bCs/>
        </w:rPr>
        <w:t>877-382-2363</w:t>
      </w:r>
    </w:p>
    <w:p w14:paraId="1880A337" w14:textId="3A7CE718" w:rsidR="00A217C7" w:rsidRPr="00A217C7" w:rsidRDefault="00092413" w:rsidP="00A2524D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6" w:history="1">
        <w:r w:rsidR="00A217C7" w:rsidRPr="00A217C7">
          <w:rPr>
            <w:rStyle w:val="Hyperlink"/>
            <w:rFonts w:eastAsia="Times New Roman" w:cstheme="minorHAnsi"/>
            <w:b/>
            <w:bCs/>
          </w:rPr>
          <w:t>WIC</w:t>
        </w:r>
      </w:hyperlink>
      <w:r w:rsidR="00A217C7">
        <w:rPr>
          <w:rFonts w:eastAsia="Times New Roman" w:cstheme="minorHAnsi"/>
          <w:bCs/>
        </w:rPr>
        <w:t xml:space="preserve"> offers a monthly food allowance for pregnant women and families with small children</w:t>
      </w:r>
      <w:r w:rsidR="00A2524D">
        <w:rPr>
          <w:rFonts w:eastAsia="Times New Roman" w:cstheme="minorHAnsi"/>
          <w:bCs/>
        </w:rPr>
        <w:t xml:space="preserve"> </w:t>
      </w:r>
      <w:r w:rsidR="00EC21BE">
        <w:rPr>
          <w:rFonts w:eastAsia="Times New Roman" w:cstheme="minorHAnsi"/>
          <w:b/>
          <w:bCs/>
        </w:rPr>
        <w:t>800-</w:t>
      </w:r>
      <w:r w:rsidR="00A2524D" w:rsidRPr="00A2524D">
        <w:rPr>
          <w:rFonts w:eastAsia="Times New Roman" w:cstheme="minorHAnsi"/>
          <w:b/>
          <w:bCs/>
        </w:rPr>
        <w:t>942-1007</w:t>
      </w:r>
    </w:p>
    <w:p w14:paraId="5CB7D87F" w14:textId="326166D4" w:rsidR="00A217C7" w:rsidRDefault="00A217C7" w:rsidP="00C153B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r w:rsidRPr="0046141B">
        <w:rPr>
          <w:rFonts w:eastAsia="Times New Roman" w:cstheme="minorHAnsi"/>
          <w:b/>
          <w:bCs/>
        </w:rPr>
        <w:t>Farmer’s market coupons</w:t>
      </w:r>
      <w:r>
        <w:rPr>
          <w:rFonts w:eastAsia="Times New Roman" w:cstheme="minorHAnsi"/>
          <w:bCs/>
        </w:rPr>
        <w:t xml:space="preserve"> are available </w:t>
      </w:r>
      <w:r w:rsidR="00802C5E">
        <w:rPr>
          <w:rFonts w:eastAsia="Times New Roman" w:cstheme="minorHAnsi"/>
          <w:bCs/>
        </w:rPr>
        <w:t>in early August</w:t>
      </w:r>
      <w:r>
        <w:rPr>
          <w:rFonts w:eastAsia="Times New Roman" w:cstheme="minorHAnsi"/>
          <w:bCs/>
        </w:rPr>
        <w:t xml:space="preserve"> for WIC recipients and </w:t>
      </w:r>
      <w:r w:rsidR="0046141B">
        <w:rPr>
          <w:rFonts w:eastAsia="Times New Roman" w:cstheme="minorHAnsi"/>
          <w:bCs/>
        </w:rPr>
        <w:t>at the Senior Center</w:t>
      </w:r>
    </w:p>
    <w:p w14:paraId="6A3958BB" w14:textId="0B73B259" w:rsidR="0046141B" w:rsidRPr="00CC54A5" w:rsidRDefault="00092413" w:rsidP="00C153B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7" w:history="1">
        <w:r w:rsidR="0046141B" w:rsidRPr="00164F0C">
          <w:rPr>
            <w:rStyle w:val="Hyperlink"/>
            <w:rFonts w:eastAsia="Times New Roman" w:cstheme="minorHAnsi"/>
            <w:b/>
          </w:rPr>
          <w:t>North Reading Senior Center</w:t>
        </w:r>
      </w:hyperlink>
      <w:r w:rsidR="0046141B" w:rsidRPr="00CC54A5">
        <w:rPr>
          <w:rFonts w:eastAsia="Times New Roman" w:cstheme="minorHAnsi"/>
          <w:b/>
        </w:rPr>
        <w:t xml:space="preserve"> </w:t>
      </w:r>
      <w:r w:rsidR="006B494C" w:rsidRPr="006B494C">
        <w:rPr>
          <w:rFonts w:eastAsia="Times New Roman" w:cstheme="minorHAnsi"/>
        </w:rPr>
        <w:t xml:space="preserve">at </w:t>
      </w:r>
      <w:r w:rsidR="00CA149C">
        <w:rPr>
          <w:rFonts w:eastAsia="Times New Roman" w:cstheme="minorHAnsi"/>
          <w:b/>
        </w:rPr>
        <w:t>978-</w:t>
      </w:r>
      <w:r w:rsidR="006B494C" w:rsidRPr="006B494C">
        <w:rPr>
          <w:rFonts w:eastAsia="Times New Roman" w:cstheme="minorHAnsi"/>
          <w:b/>
        </w:rPr>
        <w:t>664-5600</w:t>
      </w:r>
      <w:r w:rsidR="006B494C">
        <w:rPr>
          <w:rFonts w:eastAsia="Times New Roman" w:cstheme="minorHAnsi"/>
          <w:b/>
        </w:rPr>
        <w:t xml:space="preserve"> </w:t>
      </w:r>
      <w:r w:rsidR="0046141B" w:rsidRPr="006B494C">
        <w:rPr>
          <w:rFonts w:eastAsia="Times New Roman" w:cstheme="minorHAnsi"/>
          <w:bCs/>
        </w:rPr>
        <w:t xml:space="preserve">or </w:t>
      </w:r>
      <w:hyperlink r:id="rId18" w:history="1">
        <w:r w:rsidR="0046141B" w:rsidRPr="00164F0C">
          <w:rPr>
            <w:rStyle w:val="Hyperlink"/>
            <w:rFonts w:eastAsia="Times New Roman" w:cstheme="minorHAnsi"/>
            <w:b/>
            <w:bCs/>
          </w:rPr>
          <w:t>Meals on Wheels</w:t>
        </w:r>
      </w:hyperlink>
      <w:r w:rsidR="0046141B" w:rsidRPr="00CC54A5">
        <w:rPr>
          <w:rFonts w:eastAsia="Times New Roman" w:cstheme="minorHAnsi"/>
          <w:bCs/>
        </w:rPr>
        <w:t xml:space="preserve"> </w:t>
      </w:r>
      <w:r w:rsidR="006B494C">
        <w:rPr>
          <w:rFonts w:eastAsia="Times New Roman" w:cstheme="minorHAnsi"/>
          <w:bCs/>
        </w:rPr>
        <w:t xml:space="preserve">at </w:t>
      </w:r>
      <w:r w:rsidR="00CA149C">
        <w:rPr>
          <w:rFonts w:eastAsia="Times New Roman" w:cstheme="minorHAnsi"/>
          <w:b/>
          <w:bCs/>
        </w:rPr>
        <w:t>781-</w:t>
      </w:r>
      <w:r w:rsidR="006B494C" w:rsidRPr="006B494C">
        <w:rPr>
          <w:rFonts w:eastAsia="Times New Roman" w:cstheme="minorHAnsi"/>
          <w:b/>
          <w:bCs/>
        </w:rPr>
        <w:t>324-7705</w:t>
      </w:r>
      <w:r w:rsidR="006B494C">
        <w:rPr>
          <w:rFonts w:eastAsia="Times New Roman" w:cstheme="minorHAnsi"/>
          <w:bCs/>
        </w:rPr>
        <w:t xml:space="preserve"> for </w:t>
      </w:r>
      <w:r w:rsidR="0046141B" w:rsidRPr="00CC54A5">
        <w:rPr>
          <w:rFonts w:eastAsia="Times New Roman" w:cstheme="minorHAnsi"/>
          <w:bCs/>
        </w:rPr>
        <w:t>age 60+</w:t>
      </w:r>
      <w:r w:rsidR="006B494C">
        <w:rPr>
          <w:rFonts w:eastAsia="Times New Roman" w:cstheme="minorHAnsi"/>
          <w:bCs/>
        </w:rPr>
        <w:t xml:space="preserve"> only</w:t>
      </w:r>
    </w:p>
    <w:p w14:paraId="22C1F448" w14:textId="5B27CD46" w:rsidR="00164F0C" w:rsidRPr="00CC54A5" w:rsidRDefault="00092413" w:rsidP="00C153B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Style w:val="Hyperlink"/>
          <w:rFonts w:eastAsia="Times New Roman" w:cstheme="minorHAnsi"/>
          <w:b/>
          <w:bCs/>
          <w:color w:val="auto"/>
        </w:rPr>
      </w:pPr>
      <w:hyperlink r:id="rId19" w:history="1">
        <w:r w:rsidR="00164F0C" w:rsidRPr="00164F0C">
          <w:rPr>
            <w:rStyle w:val="Hyperlink"/>
            <w:rFonts w:eastAsia="Times New Roman" w:cstheme="minorHAnsi"/>
            <w:b/>
          </w:rPr>
          <w:t>North Reading Food Pantry</w:t>
        </w:r>
      </w:hyperlink>
      <w:r w:rsidR="006621FF">
        <w:rPr>
          <w:rStyle w:val="Hyperlink"/>
          <w:rFonts w:eastAsia="Times New Roman" w:cstheme="minorHAnsi"/>
          <w:color w:val="FF0000"/>
          <w:u w:val="none"/>
        </w:rPr>
        <w:t xml:space="preserve"> </w:t>
      </w:r>
      <w:r w:rsidR="006621FF" w:rsidRPr="006621FF">
        <w:rPr>
          <w:rStyle w:val="Hyperlink"/>
          <w:rFonts w:eastAsia="Times New Roman" w:cstheme="minorHAnsi"/>
          <w:color w:val="auto"/>
          <w:u w:val="none"/>
        </w:rPr>
        <w:t>provides perishable and non-perishable groceries,</w:t>
      </w:r>
      <w:r w:rsidR="006B494C">
        <w:rPr>
          <w:rStyle w:val="Hyperlink"/>
          <w:rFonts w:eastAsia="Times New Roman" w:cstheme="minorHAnsi"/>
          <w:color w:val="auto"/>
          <w:u w:val="none"/>
        </w:rPr>
        <w:t xml:space="preserve"> call</w:t>
      </w:r>
      <w:r w:rsidR="006621FF" w:rsidRPr="006621FF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="00CA149C">
        <w:rPr>
          <w:rFonts w:eastAsia="Times New Roman" w:cstheme="minorHAnsi"/>
          <w:b/>
        </w:rPr>
        <w:t>978-</w:t>
      </w:r>
      <w:r w:rsidR="006B494C" w:rsidRPr="00BA1158">
        <w:rPr>
          <w:rFonts w:eastAsia="Times New Roman" w:cstheme="minorHAnsi"/>
          <w:b/>
        </w:rPr>
        <w:t>276-0040</w:t>
      </w:r>
    </w:p>
    <w:p w14:paraId="37221344" w14:textId="3582A7FF" w:rsidR="00C153BE" w:rsidRPr="0046141B" w:rsidRDefault="00092413" w:rsidP="00C153BE">
      <w:pPr>
        <w:pStyle w:val="ListParagraph"/>
        <w:numPr>
          <w:ilvl w:val="0"/>
          <w:numId w:val="8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0" w:history="1">
        <w:proofErr w:type="spellStart"/>
        <w:r w:rsidR="0046141B" w:rsidRPr="0046141B">
          <w:rPr>
            <w:rStyle w:val="Hyperlink"/>
            <w:rFonts w:eastAsia="Times New Roman" w:cstheme="minorHAnsi"/>
            <w:b/>
            <w:bCs/>
          </w:rPr>
          <w:t>FoodSource</w:t>
        </w:r>
        <w:proofErr w:type="spellEnd"/>
        <w:r w:rsidR="0046141B" w:rsidRPr="0046141B">
          <w:rPr>
            <w:rStyle w:val="Hyperlink"/>
            <w:rFonts w:eastAsia="Times New Roman" w:cstheme="minorHAnsi"/>
            <w:b/>
            <w:bCs/>
          </w:rPr>
          <w:t xml:space="preserve"> Hotline</w:t>
        </w:r>
      </w:hyperlink>
      <w:r w:rsidR="0046141B" w:rsidRPr="0046141B">
        <w:rPr>
          <w:rFonts w:eastAsia="Times New Roman" w:cstheme="minorHAnsi"/>
          <w:bCs/>
        </w:rPr>
        <w:t xml:space="preserve"> connects residents with groceries or meals offered state-wide, call </w:t>
      </w:r>
      <w:r w:rsidR="00CA149C">
        <w:rPr>
          <w:rFonts w:eastAsia="Times New Roman" w:cstheme="minorHAnsi"/>
          <w:b/>
          <w:bCs/>
        </w:rPr>
        <w:t>800-</w:t>
      </w:r>
      <w:r w:rsidR="0046141B" w:rsidRPr="00BA1158">
        <w:rPr>
          <w:rFonts w:eastAsia="Times New Roman" w:cstheme="minorHAnsi"/>
          <w:b/>
          <w:bCs/>
        </w:rPr>
        <w:t>645-8333</w:t>
      </w:r>
    </w:p>
    <w:p w14:paraId="51CD8028" w14:textId="77777777" w:rsidR="00C153BE" w:rsidRDefault="00C153BE" w:rsidP="00166C48">
      <w:p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</w:p>
    <w:p w14:paraId="14C48A4D" w14:textId="1EDC94C8" w:rsidR="00F677A4" w:rsidRDefault="00F677A4" w:rsidP="00166C48">
      <w:p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Health Expenses</w:t>
      </w:r>
    </w:p>
    <w:p w14:paraId="2490BEA2" w14:textId="71A7134D" w:rsidR="00310C87" w:rsidRDefault="00092413" w:rsidP="007E021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1" w:history="1">
        <w:r w:rsidR="00310C87" w:rsidRPr="00E0376B">
          <w:rPr>
            <w:rStyle w:val="Hyperlink"/>
            <w:rFonts w:eastAsia="Times New Roman" w:cstheme="minorHAnsi"/>
            <w:b/>
            <w:bCs/>
          </w:rPr>
          <w:t>MA Health Connector</w:t>
        </w:r>
      </w:hyperlink>
      <w:r w:rsidR="00310C87">
        <w:rPr>
          <w:rFonts w:eastAsia="Times New Roman" w:cstheme="minorHAnsi"/>
          <w:bCs/>
        </w:rPr>
        <w:t xml:space="preserve"> – apply for </w:t>
      </w:r>
      <w:proofErr w:type="spellStart"/>
      <w:r w:rsidR="00310C87">
        <w:rPr>
          <w:rFonts w:eastAsia="Times New Roman" w:cstheme="minorHAnsi"/>
          <w:bCs/>
        </w:rPr>
        <w:t>MassHealth</w:t>
      </w:r>
      <w:proofErr w:type="spellEnd"/>
      <w:r w:rsidR="0046141B">
        <w:rPr>
          <w:rFonts w:eastAsia="Times New Roman" w:cstheme="minorHAnsi"/>
          <w:bCs/>
        </w:rPr>
        <w:t xml:space="preserve">, CHIP child insurance, or </w:t>
      </w:r>
      <w:r w:rsidR="007E0214">
        <w:rPr>
          <w:rFonts w:eastAsia="Times New Roman" w:cstheme="minorHAnsi"/>
          <w:bCs/>
        </w:rPr>
        <w:t xml:space="preserve">subsidized insurance at </w:t>
      </w:r>
      <w:r w:rsidR="007E0214" w:rsidRPr="007E0214">
        <w:rPr>
          <w:rFonts w:eastAsia="Times New Roman" w:cstheme="minorHAnsi"/>
          <w:b/>
          <w:bCs/>
        </w:rPr>
        <w:t>877</w:t>
      </w:r>
      <w:r w:rsidR="00CA149C">
        <w:rPr>
          <w:rFonts w:eastAsia="Times New Roman" w:cstheme="minorHAnsi"/>
          <w:b/>
          <w:bCs/>
        </w:rPr>
        <w:t>-</w:t>
      </w:r>
      <w:r w:rsidR="007E0214" w:rsidRPr="007E0214">
        <w:rPr>
          <w:rFonts w:eastAsia="Times New Roman" w:cstheme="minorHAnsi"/>
          <w:b/>
          <w:bCs/>
        </w:rPr>
        <w:t>623-6765</w:t>
      </w:r>
    </w:p>
    <w:p w14:paraId="6B298511" w14:textId="0BB1FEF8" w:rsidR="00F677A4" w:rsidRDefault="00F677A4" w:rsidP="00E0376B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r w:rsidRPr="00E100D5">
        <w:rPr>
          <w:rFonts w:eastAsia="Times New Roman" w:cstheme="minorHAnsi"/>
          <w:b/>
          <w:bCs/>
        </w:rPr>
        <w:t>SHINE counselors</w:t>
      </w:r>
      <w:r w:rsidRPr="00F677A4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 xml:space="preserve">provide unbiased information to </w:t>
      </w:r>
      <w:r w:rsidRPr="00F677A4">
        <w:rPr>
          <w:rFonts w:eastAsia="Times New Roman" w:cstheme="minorHAnsi"/>
          <w:bCs/>
        </w:rPr>
        <w:t>Medicare-eligible individuals t</w:t>
      </w:r>
      <w:r w:rsidR="00270633">
        <w:rPr>
          <w:rFonts w:eastAsia="Times New Roman" w:cstheme="minorHAnsi"/>
          <w:bCs/>
        </w:rPr>
        <w:t>o compare coverage and cost options, and assistance applying for discount programs</w:t>
      </w:r>
      <w:r w:rsidR="00C153BE">
        <w:rPr>
          <w:rFonts w:eastAsia="Times New Roman" w:cstheme="minorHAnsi"/>
          <w:bCs/>
        </w:rPr>
        <w:t xml:space="preserve"> such as Extra Help or Prescription Advantage</w:t>
      </w:r>
      <w:r w:rsidR="00E0376B">
        <w:rPr>
          <w:rFonts w:eastAsia="Times New Roman" w:cstheme="minorHAnsi"/>
          <w:bCs/>
        </w:rPr>
        <w:t xml:space="preserve">. </w:t>
      </w:r>
      <w:r w:rsidR="00A337EF" w:rsidRPr="00072787">
        <w:rPr>
          <w:rFonts w:eastAsia="Times New Roman" w:cstheme="minorHAnsi"/>
          <w:bCs/>
        </w:rPr>
        <w:t>Call the senior center at</w:t>
      </w:r>
      <w:r w:rsidR="00A337EF">
        <w:rPr>
          <w:rFonts w:eastAsia="Times New Roman" w:cstheme="minorHAnsi"/>
          <w:b/>
          <w:bCs/>
        </w:rPr>
        <w:t xml:space="preserve"> (978) </w:t>
      </w:r>
      <w:r w:rsidR="00E0376B" w:rsidRPr="00E0376B">
        <w:rPr>
          <w:rFonts w:eastAsia="Times New Roman" w:cstheme="minorHAnsi"/>
          <w:b/>
          <w:bCs/>
        </w:rPr>
        <w:t>664-5600</w:t>
      </w:r>
      <w:r w:rsidR="00E0376B">
        <w:rPr>
          <w:rFonts w:eastAsia="Times New Roman" w:cstheme="minorHAnsi"/>
          <w:bCs/>
        </w:rPr>
        <w:t xml:space="preserve"> to make an appointment or compare plans at </w:t>
      </w:r>
      <w:hyperlink r:id="rId22" w:history="1">
        <w:r w:rsidR="00E0376B" w:rsidRPr="00A2524D">
          <w:rPr>
            <w:rStyle w:val="Hyperlink"/>
            <w:rFonts w:eastAsia="Times New Roman" w:cstheme="minorHAnsi"/>
            <w:bCs/>
          </w:rPr>
          <w:t>medicare.gov/plan-compare/</w:t>
        </w:r>
      </w:hyperlink>
      <w:r w:rsidR="00E0376B">
        <w:rPr>
          <w:rFonts w:eastAsia="Times New Roman" w:cstheme="minorHAnsi"/>
          <w:b/>
          <w:bCs/>
        </w:rPr>
        <w:t xml:space="preserve"> </w:t>
      </w:r>
    </w:p>
    <w:p w14:paraId="307FB09D" w14:textId="4E184EA0" w:rsidR="004E5844" w:rsidRPr="00F677A4" w:rsidRDefault="00092413" w:rsidP="004E584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3" w:history="1">
        <w:r w:rsidR="004E5844" w:rsidRPr="006E2725">
          <w:rPr>
            <w:rStyle w:val="Hyperlink"/>
            <w:rFonts w:eastAsia="Times New Roman" w:cstheme="minorHAnsi"/>
            <w:b/>
            <w:bCs/>
          </w:rPr>
          <w:t>Senior Care Options</w:t>
        </w:r>
      </w:hyperlink>
      <w:r w:rsidR="004E5844">
        <w:rPr>
          <w:rFonts w:eastAsia="Times New Roman" w:cstheme="minorHAnsi"/>
          <w:b/>
          <w:bCs/>
          <w:u w:val="single"/>
        </w:rPr>
        <w:t xml:space="preserve"> and </w:t>
      </w:r>
      <w:hyperlink r:id="rId24" w:history="1">
        <w:r w:rsidR="004E5844" w:rsidRPr="00E0376B">
          <w:rPr>
            <w:rStyle w:val="Hyperlink"/>
            <w:rFonts w:eastAsia="Times New Roman" w:cstheme="minorHAnsi"/>
            <w:b/>
            <w:bCs/>
          </w:rPr>
          <w:t>PACE</w:t>
        </w:r>
      </w:hyperlink>
      <w:r w:rsidR="004E5844" w:rsidRPr="004E5844">
        <w:rPr>
          <w:rFonts w:eastAsia="Times New Roman" w:cstheme="minorHAnsi"/>
          <w:b/>
          <w:bCs/>
        </w:rPr>
        <w:t xml:space="preserve"> </w:t>
      </w:r>
      <w:r w:rsidR="004E5844" w:rsidRPr="00270633">
        <w:rPr>
          <w:rFonts w:eastAsia="Times New Roman" w:cstheme="minorHAnsi"/>
          <w:bCs/>
        </w:rPr>
        <w:t>programs offer additional benefits including case management and transportation, for qualifying individuals who are dual eligible for Medicare/</w:t>
      </w:r>
      <w:proofErr w:type="spellStart"/>
      <w:r w:rsidR="004E5844" w:rsidRPr="00270633">
        <w:rPr>
          <w:rFonts w:eastAsia="Times New Roman" w:cstheme="minorHAnsi"/>
          <w:bCs/>
        </w:rPr>
        <w:t>MassHealth</w:t>
      </w:r>
      <w:proofErr w:type="spellEnd"/>
    </w:p>
    <w:p w14:paraId="5B979583" w14:textId="25DE4672" w:rsidR="00270633" w:rsidRDefault="00092413" w:rsidP="00F677A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5" w:history="1">
        <w:r w:rsidR="00C153BE" w:rsidRPr="006E2725">
          <w:rPr>
            <w:rStyle w:val="Hyperlink"/>
            <w:rFonts w:eastAsia="Times New Roman" w:cstheme="minorHAnsi"/>
            <w:b/>
            <w:bCs/>
          </w:rPr>
          <w:t>Medicare Savings Program</w:t>
        </w:r>
      </w:hyperlink>
      <w:r w:rsidR="00270633">
        <w:rPr>
          <w:rFonts w:eastAsia="Times New Roman" w:cstheme="minorHAnsi"/>
          <w:bCs/>
        </w:rPr>
        <w:t xml:space="preserve"> </w:t>
      </w:r>
      <w:r w:rsidR="00C153BE">
        <w:rPr>
          <w:rFonts w:eastAsia="Times New Roman" w:cstheme="minorHAnsi"/>
          <w:bCs/>
        </w:rPr>
        <w:t xml:space="preserve">recipients receive </w:t>
      </w:r>
      <w:r w:rsidR="006E2725">
        <w:rPr>
          <w:rFonts w:eastAsia="Times New Roman" w:cstheme="minorHAnsi"/>
          <w:bCs/>
        </w:rPr>
        <w:t xml:space="preserve">a </w:t>
      </w:r>
      <w:r w:rsidR="00C153BE">
        <w:rPr>
          <w:rFonts w:eastAsia="Times New Roman" w:cstheme="minorHAnsi"/>
          <w:bCs/>
        </w:rPr>
        <w:t>state-subsidy on their Medicare premiums</w:t>
      </w:r>
    </w:p>
    <w:p w14:paraId="526A2E3E" w14:textId="39A42D35" w:rsidR="0046141B" w:rsidRDefault="00092413" w:rsidP="00F677A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6" w:history="1">
        <w:r w:rsidR="0046141B" w:rsidRPr="0046141B">
          <w:rPr>
            <w:rStyle w:val="Hyperlink"/>
            <w:rFonts w:eastAsia="Times New Roman" w:cstheme="minorHAnsi"/>
            <w:b/>
            <w:bCs/>
          </w:rPr>
          <w:t>Mystic Valley Elder Services</w:t>
        </w:r>
      </w:hyperlink>
      <w:r w:rsidR="0046141B">
        <w:rPr>
          <w:rFonts w:eastAsia="Times New Roman" w:cstheme="minorHAnsi"/>
          <w:bCs/>
        </w:rPr>
        <w:t xml:space="preserve"> screens elders and disabled adults for subsidized home care</w:t>
      </w:r>
      <w:r w:rsidR="006B494C">
        <w:rPr>
          <w:rFonts w:eastAsia="Times New Roman" w:cstheme="minorHAnsi"/>
          <w:bCs/>
        </w:rPr>
        <w:t xml:space="preserve"> at</w:t>
      </w:r>
      <w:r w:rsidR="0046141B">
        <w:rPr>
          <w:rFonts w:eastAsia="Times New Roman" w:cstheme="minorHAnsi"/>
          <w:bCs/>
        </w:rPr>
        <w:t xml:space="preserve"> </w:t>
      </w:r>
      <w:r w:rsidR="00CA149C">
        <w:rPr>
          <w:rFonts w:eastAsia="Times New Roman" w:cstheme="minorHAnsi"/>
          <w:b/>
          <w:bCs/>
        </w:rPr>
        <w:t>781-</w:t>
      </w:r>
      <w:r w:rsidR="006B494C" w:rsidRPr="006B494C">
        <w:rPr>
          <w:rFonts w:eastAsia="Times New Roman" w:cstheme="minorHAnsi"/>
          <w:b/>
          <w:bCs/>
        </w:rPr>
        <w:t>324-7705</w:t>
      </w:r>
    </w:p>
    <w:p w14:paraId="02A05A48" w14:textId="22135582" w:rsidR="001970EA" w:rsidRDefault="00092413" w:rsidP="00F677A4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hyperlink r:id="rId27" w:history="1">
        <w:r w:rsidR="001970EA" w:rsidRPr="001970EA">
          <w:rPr>
            <w:rStyle w:val="Hyperlink"/>
            <w:rFonts w:eastAsia="Times New Roman" w:cstheme="minorHAnsi"/>
            <w:b/>
            <w:bCs/>
          </w:rPr>
          <w:t>Hospital Equipment Loan Program</w:t>
        </w:r>
      </w:hyperlink>
      <w:r w:rsidR="001970EA">
        <w:rPr>
          <w:rFonts w:eastAsia="Times New Roman" w:cstheme="minorHAnsi"/>
          <w:bCs/>
        </w:rPr>
        <w:t xml:space="preserve"> (HELP) offers walkers, hospital beds and more, Saturdays in Woburn</w:t>
      </w:r>
    </w:p>
    <w:p w14:paraId="396CDFE2" w14:textId="1E4CCABE" w:rsidR="0046141B" w:rsidRDefault="0046141B" w:rsidP="00A13F76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eastAsia="Times New Roman" w:cstheme="minorHAnsi"/>
          <w:bCs/>
        </w:rPr>
      </w:pPr>
      <w:r w:rsidRPr="0046141B">
        <w:rPr>
          <w:rFonts w:eastAsia="Times New Roman" w:cstheme="minorHAnsi"/>
          <w:b/>
          <w:bCs/>
        </w:rPr>
        <w:t>Need assistance paying for prescriptions?</w:t>
      </w:r>
      <w:r>
        <w:rPr>
          <w:rFonts w:eastAsia="Times New Roman" w:cstheme="minorHAnsi"/>
          <w:bCs/>
        </w:rPr>
        <w:t xml:space="preserve"> Check out </w:t>
      </w:r>
      <w:hyperlink r:id="rId28" w:history="1">
        <w:proofErr w:type="spellStart"/>
        <w:r w:rsidRPr="0046141B">
          <w:rPr>
            <w:rStyle w:val="Hyperlink"/>
            <w:rFonts w:eastAsia="Times New Roman" w:cstheme="minorHAnsi"/>
            <w:bCs/>
          </w:rPr>
          <w:t>GoodRx</w:t>
        </w:r>
        <w:proofErr w:type="spellEnd"/>
      </w:hyperlink>
      <w:r>
        <w:rPr>
          <w:rFonts w:eastAsia="Times New Roman" w:cstheme="minorHAnsi"/>
          <w:bCs/>
        </w:rPr>
        <w:t xml:space="preserve">, </w:t>
      </w:r>
      <w:hyperlink r:id="rId29" w:history="1">
        <w:proofErr w:type="spellStart"/>
        <w:r w:rsidRPr="0046141B">
          <w:rPr>
            <w:rStyle w:val="Hyperlink"/>
            <w:rFonts w:eastAsia="Times New Roman" w:cstheme="minorHAnsi"/>
            <w:bCs/>
          </w:rPr>
          <w:t>WellRx</w:t>
        </w:r>
        <w:proofErr w:type="spellEnd"/>
      </w:hyperlink>
      <w:r>
        <w:rPr>
          <w:rFonts w:eastAsia="Times New Roman" w:cstheme="minorHAnsi"/>
          <w:bCs/>
        </w:rPr>
        <w:t xml:space="preserve">, </w:t>
      </w:r>
      <w:r w:rsidR="00A13F76">
        <w:rPr>
          <w:rFonts w:eastAsia="Times New Roman" w:cstheme="minorHAnsi"/>
          <w:bCs/>
        </w:rPr>
        <w:t>or</w:t>
      </w:r>
      <w:r>
        <w:rPr>
          <w:rFonts w:eastAsia="Times New Roman" w:cstheme="minorHAnsi"/>
          <w:bCs/>
        </w:rPr>
        <w:t xml:space="preserve"> ask your Manufacturer about a patient assistance program.</w:t>
      </w:r>
      <w:r w:rsidR="00A13F76" w:rsidRPr="00A13F76">
        <w:rPr>
          <w:rStyle w:val="Hyperlink"/>
          <w:rFonts w:eastAsia="Times New Roman" w:cstheme="minorHAnsi"/>
          <w:bCs/>
        </w:rPr>
        <w:t xml:space="preserve"> </w:t>
      </w:r>
      <w:hyperlink r:id="rId30" w:history="1">
        <w:r w:rsidR="00A13F76" w:rsidRPr="0046141B">
          <w:rPr>
            <w:rStyle w:val="Hyperlink"/>
            <w:rFonts w:eastAsia="Times New Roman" w:cstheme="minorHAnsi"/>
            <w:bCs/>
          </w:rPr>
          <w:t>MA College of Pharmacy</w:t>
        </w:r>
      </w:hyperlink>
      <w:r w:rsidR="00A13F76">
        <w:rPr>
          <w:rFonts w:eastAsia="Times New Roman" w:cstheme="minorHAnsi"/>
          <w:bCs/>
        </w:rPr>
        <w:t xml:space="preserve"> offers assistance finding resources at</w:t>
      </w:r>
      <w:r w:rsidR="00A13F76" w:rsidRPr="00A13F76">
        <w:t xml:space="preserve"> </w:t>
      </w:r>
      <w:r w:rsidR="00A13F76" w:rsidRPr="00A13F76">
        <w:rPr>
          <w:rFonts w:eastAsia="Times New Roman" w:cstheme="minorHAnsi"/>
          <w:b/>
          <w:bCs/>
        </w:rPr>
        <w:t>866-633-1617</w:t>
      </w:r>
    </w:p>
    <w:p w14:paraId="22457487" w14:textId="77777777" w:rsidR="00F677A4" w:rsidRPr="00F677A4" w:rsidRDefault="00F677A4" w:rsidP="00F677A4">
      <w:pPr>
        <w:spacing w:after="0" w:line="240" w:lineRule="auto"/>
        <w:ind w:left="360"/>
        <w:outlineLvl w:val="1"/>
        <w:rPr>
          <w:rFonts w:eastAsia="Times New Roman" w:cstheme="minorHAnsi"/>
          <w:b/>
          <w:bCs/>
          <w:u w:val="single"/>
        </w:rPr>
      </w:pPr>
    </w:p>
    <w:p w14:paraId="38C4AD5A" w14:textId="30EDC267" w:rsidR="00D63B17" w:rsidRPr="004F3E6C" w:rsidRDefault="004E5844" w:rsidP="00166C48">
      <w:pPr>
        <w:spacing w:after="0" w:line="240" w:lineRule="auto"/>
        <w:outlineLvl w:val="1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 xml:space="preserve">Property Tax / </w:t>
      </w:r>
      <w:r w:rsidR="00310C87">
        <w:rPr>
          <w:rFonts w:eastAsia="Times New Roman" w:cstheme="minorHAnsi"/>
          <w:b/>
          <w:bCs/>
          <w:u w:val="single"/>
        </w:rPr>
        <w:t>Mortgage or</w:t>
      </w:r>
      <w:r>
        <w:rPr>
          <w:rFonts w:eastAsia="Times New Roman" w:cstheme="minorHAnsi"/>
          <w:b/>
          <w:bCs/>
          <w:u w:val="single"/>
        </w:rPr>
        <w:t xml:space="preserve"> Rent </w:t>
      </w:r>
      <w:r w:rsidR="00310C87">
        <w:rPr>
          <w:rFonts w:eastAsia="Times New Roman" w:cstheme="minorHAnsi"/>
          <w:b/>
          <w:bCs/>
          <w:u w:val="single"/>
        </w:rPr>
        <w:t>Assistance</w:t>
      </w:r>
    </w:p>
    <w:p w14:paraId="5663924C" w14:textId="242EDC84" w:rsidR="004E5844" w:rsidRPr="00E100D5" w:rsidRDefault="00092413" w:rsidP="004E5844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eastAsia="Times New Roman" w:cstheme="minorHAnsi"/>
        </w:rPr>
      </w:pPr>
      <w:hyperlink r:id="rId31" w:history="1">
        <w:r w:rsidR="006E2725" w:rsidRPr="006E2725">
          <w:rPr>
            <w:rStyle w:val="Hyperlink"/>
            <w:rFonts w:eastAsia="Times New Roman" w:cstheme="minorHAnsi"/>
            <w:b/>
            <w:bCs/>
          </w:rPr>
          <w:t>Property Tax</w:t>
        </w:r>
        <w:r w:rsidR="004E5844" w:rsidRPr="006E2725">
          <w:rPr>
            <w:rStyle w:val="Hyperlink"/>
            <w:rFonts w:eastAsia="Times New Roman" w:cstheme="minorHAnsi"/>
            <w:b/>
            <w:bCs/>
          </w:rPr>
          <w:t xml:space="preserve"> Exemptions</w:t>
        </w:r>
      </w:hyperlink>
      <w:r w:rsidR="004E5844" w:rsidRPr="00D63B17">
        <w:rPr>
          <w:rFonts w:eastAsia="Times New Roman" w:cstheme="minorHAnsi"/>
          <w:b/>
          <w:bCs/>
        </w:rPr>
        <w:t xml:space="preserve"> </w:t>
      </w:r>
      <w:r w:rsidR="004E5844" w:rsidRPr="00D63B17">
        <w:rPr>
          <w:rFonts w:eastAsia="Times New Roman" w:cstheme="minorHAnsi"/>
          <w:color w:val="000000"/>
        </w:rPr>
        <w:t>are available</w:t>
      </w:r>
      <w:r w:rsidR="00337546">
        <w:rPr>
          <w:rFonts w:eastAsia="Times New Roman" w:cstheme="minorHAnsi"/>
          <w:color w:val="000000"/>
        </w:rPr>
        <w:t xml:space="preserve"> for</w:t>
      </w:r>
      <w:r w:rsidR="004E5844" w:rsidRPr="00D63B17">
        <w:rPr>
          <w:rFonts w:eastAsia="Times New Roman" w:cstheme="minorHAnsi"/>
          <w:color w:val="000000"/>
        </w:rPr>
        <w:t xml:space="preserve"> </w:t>
      </w:r>
      <w:r w:rsidR="00BA1158">
        <w:rPr>
          <w:rFonts w:eastAsia="Times New Roman" w:cstheme="minorHAnsi"/>
          <w:color w:val="000000"/>
        </w:rPr>
        <w:t xml:space="preserve">eligible individuals </w:t>
      </w:r>
      <w:r w:rsidR="004E5844" w:rsidRPr="00D63B17">
        <w:rPr>
          <w:rFonts w:eastAsia="Times New Roman" w:cstheme="minorHAnsi"/>
          <w:color w:val="000000"/>
        </w:rPr>
        <w:t xml:space="preserve">in the </w:t>
      </w:r>
      <w:r w:rsidR="004E5844" w:rsidRPr="00E100D5">
        <w:rPr>
          <w:rFonts w:eastAsia="Times New Roman" w:cstheme="minorHAnsi"/>
        </w:rPr>
        <w:t>following categories:</w:t>
      </w:r>
      <w:r w:rsidR="004E5844" w:rsidRPr="00E100D5">
        <w:rPr>
          <w:rFonts w:eastAsia="Times New Roman" w:cstheme="minorHAnsi"/>
          <w:b/>
          <w:bCs/>
        </w:rPr>
        <w:t xml:space="preserve"> </w:t>
      </w:r>
      <w:hyperlink r:id="rId32" w:tgtFrame="_blank" w:history="1">
        <w:r w:rsidR="004E5844" w:rsidRPr="00E100D5">
          <w:rPr>
            <w:rFonts w:eastAsia="Times New Roman" w:cstheme="minorHAnsi"/>
          </w:rPr>
          <w:t>Seniors, Surviving Spouses or Minors, Veterans, and the Blind</w:t>
        </w:r>
        <w:r w:rsidR="00BA1158">
          <w:rPr>
            <w:rFonts w:eastAsia="Times New Roman" w:cstheme="minorHAnsi"/>
          </w:rPr>
          <w:t>. Contact the Assessor’s Office at</w:t>
        </w:r>
        <w:r w:rsidR="007E0214">
          <w:rPr>
            <w:rFonts w:eastAsia="Times New Roman" w:cstheme="minorHAnsi"/>
            <w:b/>
          </w:rPr>
          <w:t xml:space="preserve"> </w:t>
        </w:r>
        <w:r w:rsidR="00CA149C">
          <w:rPr>
            <w:rFonts w:eastAsia="Times New Roman" w:cstheme="minorHAnsi"/>
            <w:b/>
          </w:rPr>
          <w:t>978-</w:t>
        </w:r>
        <w:r w:rsidR="00BA1158" w:rsidRPr="007E0214">
          <w:rPr>
            <w:rFonts w:eastAsia="Times New Roman" w:cstheme="minorHAnsi"/>
            <w:b/>
          </w:rPr>
          <w:t>357-5221</w:t>
        </w:r>
        <w:r w:rsidR="004E5844" w:rsidRPr="007E0214">
          <w:rPr>
            <w:rFonts w:eastAsia="Times New Roman" w:cstheme="minorHAnsi"/>
            <w:b/>
          </w:rPr>
          <w:t> </w:t>
        </w:r>
      </w:hyperlink>
    </w:p>
    <w:p w14:paraId="7C1D03C8" w14:textId="0B3FDD82" w:rsidR="0048009B" w:rsidRPr="00E100D5" w:rsidRDefault="0048009B" w:rsidP="0048009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r w:rsidRPr="00E100D5">
        <w:rPr>
          <w:rFonts w:eastAsia="Times New Roman" w:cstheme="minorHAnsi"/>
          <w:b/>
          <w:bCs/>
        </w:rPr>
        <w:t>Tax Aid Relief Fund</w:t>
      </w:r>
      <w:r w:rsidRPr="00E100D5">
        <w:rPr>
          <w:rFonts w:eastAsia="Times New Roman" w:cstheme="minorHAnsi"/>
        </w:rPr>
        <w:t xml:space="preserve"> provides temporary relief for homeowners experiencing financial problems. Contact the Assessor’</w:t>
      </w:r>
      <w:r w:rsidR="00E100D5" w:rsidRPr="00E100D5">
        <w:rPr>
          <w:rFonts w:eastAsia="Times New Roman" w:cstheme="minorHAnsi"/>
        </w:rPr>
        <w:t>s office for more information</w:t>
      </w:r>
      <w:r w:rsidRPr="00E100D5">
        <w:rPr>
          <w:rFonts w:eastAsia="Times New Roman" w:cstheme="minorHAnsi"/>
        </w:rPr>
        <w:t>.</w:t>
      </w:r>
    </w:p>
    <w:p w14:paraId="34AF45B9" w14:textId="77777777" w:rsidR="0048009B" w:rsidRPr="004C17CC" w:rsidRDefault="00092413" w:rsidP="0048009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hyperlink r:id="rId33" w:history="1">
        <w:r w:rsidR="0048009B" w:rsidRPr="0048009B">
          <w:rPr>
            <w:rStyle w:val="Hyperlink"/>
            <w:rFonts w:eastAsia="Times New Roman" w:cstheme="minorHAnsi"/>
            <w:b/>
            <w:bCs/>
          </w:rPr>
          <w:t>Deferral Tax Lien Program</w:t>
        </w:r>
      </w:hyperlink>
      <w:r w:rsidR="0048009B" w:rsidRPr="005D7482">
        <w:rPr>
          <w:rFonts w:eastAsia="Times New Roman" w:cstheme="minorHAnsi"/>
          <w:b/>
          <w:bCs/>
          <w:color w:val="4472C4" w:themeColor="accent1"/>
        </w:rPr>
        <w:t xml:space="preserve"> </w:t>
      </w:r>
      <w:r w:rsidR="0048009B" w:rsidRPr="00D63B17">
        <w:rPr>
          <w:rFonts w:eastAsia="Times New Roman" w:cstheme="minorHAnsi"/>
        </w:rPr>
        <w:t xml:space="preserve">allows you to delay paying taxes until you finally </w:t>
      </w:r>
      <w:r w:rsidR="0048009B" w:rsidRPr="004C17CC">
        <w:rPr>
          <w:rFonts w:eastAsia="Times New Roman" w:cstheme="minorHAnsi"/>
        </w:rPr>
        <w:t>sell your home.</w:t>
      </w:r>
    </w:p>
    <w:p w14:paraId="44F04F2B" w14:textId="5F1ED174" w:rsidR="004E5844" w:rsidRPr="004C17CC" w:rsidRDefault="004E5844" w:rsidP="004E5844">
      <w:pPr>
        <w:pStyle w:val="ListParagraph"/>
        <w:numPr>
          <w:ilvl w:val="0"/>
          <w:numId w:val="2"/>
        </w:numPr>
        <w:spacing w:after="0"/>
        <w:rPr>
          <w:rFonts w:cstheme="minorHAnsi"/>
          <w:u w:val="single"/>
        </w:rPr>
      </w:pPr>
      <w:r w:rsidRPr="004C17CC">
        <w:rPr>
          <w:rFonts w:cstheme="minorHAnsi"/>
          <w:b/>
          <w:bCs/>
        </w:rPr>
        <w:lastRenderedPageBreak/>
        <w:t>Senior Work-off Program</w:t>
      </w:r>
      <w:r w:rsidRPr="004C17CC">
        <w:rPr>
          <w:rFonts w:cstheme="minorHAnsi"/>
        </w:rPr>
        <w:t xml:space="preserve"> is a way </w:t>
      </w:r>
      <w:r w:rsidR="006E2725" w:rsidRPr="004C17CC">
        <w:rPr>
          <w:rFonts w:cstheme="minorHAnsi"/>
        </w:rPr>
        <w:t xml:space="preserve">for residents age 60+ </w:t>
      </w:r>
      <w:r w:rsidRPr="004C17CC">
        <w:rPr>
          <w:rFonts w:cstheme="minorHAnsi"/>
        </w:rPr>
        <w:t>to pay your property taxes by working hours in various functions in town government.</w:t>
      </w:r>
      <w:r w:rsidR="006E2725" w:rsidRPr="004C17CC">
        <w:rPr>
          <w:rFonts w:cstheme="minorHAnsi"/>
        </w:rPr>
        <w:t xml:space="preserve"> Contact the Town Administrator’s office at </w:t>
      </w:r>
      <w:r w:rsidR="00072787">
        <w:rPr>
          <w:rFonts w:cstheme="minorHAnsi"/>
          <w:b/>
        </w:rPr>
        <w:t>978-</w:t>
      </w:r>
      <w:r w:rsidR="006E2725" w:rsidRPr="007E0214">
        <w:rPr>
          <w:rFonts w:cstheme="minorHAnsi"/>
          <w:b/>
        </w:rPr>
        <w:t>357-5210</w:t>
      </w:r>
      <w:r w:rsidR="006E2725" w:rsidRPr="004C17CC">
        <w:rPr>
          <w:rFonts w:cstheme="minorHAnsi"/>
        </w:rPr>
        <w:t xml:space="preserve"> for more information.</w:t>
      </w:r>
    </w:p>
    <w:p w14:paraId="373FC8D7" w14:textId="64197ABF" w:rsidR="004E5844" w:rsidRPr="00310C87" w:rsidRDefault="00092413" w:rsidP="00CA149C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hyperlink r:id="rId34" w:history="1">
        <w:r w:rsidR="004E5844" w:rsidRPr="0048009B">
          <w:rPr>
            <w:rStyle w:val="Hyperlink"/>
            <w:rFonts w:eastAsia="Times New Roman" w:cstheme="minorHAnsi"/>
            <w:b/>
            <w:bCs/>
          </w:rPr>
          <w:t>RAFT</w:t>
        </w:r>
      </w:hyperlink>
      <w:r w:rsidR="004E5844" w:rsidRPr="004E5844">
        <w:rPr>
          <w:rFonts w:eastAsia="Times New Roman" w:cstheme="minorHAnsi"/>
          <w:bCs/>
        </w:rPr>
        <w:t xml:space="preserve"> may </w:t>
      </w:r>
      <w:r w:rsidR="004E5844">
        <w:rPr>
          <w:rFonts w:eastAsia="Times New Roman" w:cstheme="minorHAnsi"/>
          <w:bCs/>
        </w:rPr>
        <w:t>provide one-time assistance with</w:t>
      </w:r>
      <w:r w:rsidR="004E5844" w:rsidRPr="004E5844">
        <w:rPr>
          <w:rFonts w:eastAsia="Times New Roman" w:cstheme="minorHAnsi"/>
          <w:bCs/>
        </w:rPr>
        <w:t xml:space="preserve"> mortgage</w:t>
      </w:r>
      <w:r w:rsidR="009A00BE">
        <w:rPr>
          <w:rFonts w:eastAsia="Times New Roman" w:cstheme="minorHAnsi"/>
          <w:bCs/>
        </w:rPr>
        <w:t>,</w:t>
      </w:r>
      <w:r w:rsidR="004E5844" w:rsidRPr="004E5844">
        <w:rPr>
          <w:rFonts w:eastAsia="Times New Roman" w:cstheme="minorHAnsi"/>
          <w:bCs/>
        </w:rPr>
        <w:t xml:space="preserve"> rent</w:t>
      </w:r>
      <w:r w:rsidR="00715D5E">
        <w:rPr>
          <w:rFonts w:eastAsia="Times New Roman" w:cstheme="minorHAnsi"/>
          <w:bCs/>
        </w:rPr>
        <w:t>, or utilitie</w:t>
      </w:r>
      <w:r w:rsidR="00CA149C">
        <w:rPr>
          <w:rFonts w:eastAsia="Times New Roman" w:cstheme="minorHAnsi"/>
          <w:bCs/>
        </w:rPr>
        <w:t xml:space="preserve">s. Metro Housing Boston: </w:t>
      </w:r>
      <w:r w:rsidR="00CA149C" w:rsidRPr="00CA149C">
        <w:rPr>
          <w:rFonts w:eastAsia="Times New Roman" w:cstheme="minorHAnsi"/>
          <w:b/>
          <w:bCs/>
        </w:rPr>
        <w:t>617-425-6700</w:t>
      </w:r>
    </w:p>
    <w:p w14:paraId="48281D8D" w14:textId="0151EF37" w:rsidR="009A00BE" w:rsidRDefault="00092413" w:rsidP="007E0214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hyperlink r:id="rId35" w:history="1">
        <w:r w:rsidR="009A00BE" w:rsidRPr="0048009B">
          <w:rPr>
            <w:rStyle w:val="Hyperlink"/>
            <w:rFonts w:eastAsia="Times New Roman" w:cstheme="minorHAnsi"/>
            <w:b/>
            <w:bCs/>
          </w:rPr>
          <w:t>Homeowner Options for MA Elders</w:t>
        </w:r>
      </w:hyperlink>
      <w:r w:rsidR="009A00BE" w:rsidRPr="00310C87">
        <w:rPr>
          <w:rFonts w:eastAsia="Times New Roman" w:cstheme="minorHAnsi"/>
          <w:bCs/>
        </w:rPr>
        <w:t xml:space="preserve"> offers unbiased financial counseling for homeowners</w:t>
      </w:r>
      <w:r w:rsidR="007E0214">
        <w:rPr>
          <w:rFonts w:eastAsia="Times New Roman" w:cstheme="minorHAnsi"/>
          <w:bCs/>
        </w:rPr>
        <w:t xml:space="preserve"> at</w:t>
      </w:r>
      <w:r w:rsidR="009A00BE" w:rsidRPr="00310C87">
        <w:rPr>
          <w:rFonts w:eastAsia="Times New Roman" w:cstheme="minorHAnsi"/>
          <w:bCs/>
        </w:rPr>
        <w:t xml:space="preserve"> </w:t>
      </w:r>
      <w:r w:rsidR="007E0214" w:rsidRPr="007E0214">
        <w:rPr>
          <w:rFonts w:eastAsia="Times New Roman" w:cstheme="minorHAnsi"/>
          <w:b/>
          <w:bCs/>
        </w:rPr>
        <w:t>800</w:t>
      </w:r>
      <w:r w:rsidR="00072787">
        <w:rPr>
          <w:rFonts w:eastAsia="Times New Roman" w:cstheme="minorHAnsi"/>
          <w:b/>
          <w:bCs/>
        </w:rPr>
        <w:t>-</w:t>
      </w:r>
      <w:r w:rsidR="007E0214" w:rsidRPr="007E0214">
        <w:rPr>
          <w:rFonts w:eastAsia="Times New Roman" w:cstheme="minorHAnsi"/>
          <w:b/>
          <w:bCs/>
        </w:rPr>
        <w:t>583-5337</w:t>
      </w:r>
    </w:p>
    <w:p w14:paraId="575FB50E" w14:textId="040ED96F" w:rsidR="00310C87" w:rsidRPr="004E5844" w:rsidRDefault="00310C87" w:rsidP="00D63B17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</w:rPr>
      </w:pPr>
      <w:r w:rsidRPr="0048009B">
        <w:rPr>
          <w:rFonts w:eastAsia="Times New Roman" w:cstheme="minorHAnsi"/>
          <w:b/>
          <w:bCs/>
        </w:rPr>
        <w:t>Plan Ahead</w:t>
      </w:r>
      <w:r w:rsidRPr="0048009B">
        <w:rPr>
          <w:rFonts w:eastAsia="Times New Roman" w:cstheme="minorHAnsi"/>
          <w:bCs/>
        </w:rPr>
        <w:t>: Apply for</w:t>
      </w:r>
      <w:r w:rsidR="0048009B">
        <w:rPr>
          <w:rFonts w:eastAsia="Times New Roman" w:cstheme="minorHAnsi"/>
          <w:bCs/>
        </w:rPr>
        <w:t xml:space="preserve"> waitlists for</w:t>
      </w:r>
      <w:r w:rsidRPr="0048009B">
        <w:rPr>
          <w:rFonts w:eastAsia="Times New Roman" w:cstheme="minorHAnsi"/>
          <w:b/>
          <w:bCs/>
        </w:rPr>
        <w:t xml:space="preserve"> </w:t>
      </w:r>
      <w:hyperlink r:id="rId36" w:history="1">
        <w:r w:rsidRPr="00571D68">
          <w:rPr>
            <w:rStyle w:val="Hyperlink"/>
            <w:rFonts w:eastAsia="Times New Roman" w:cstheme="minorHAnsi"/>
            <w:b/>
            <w:bCs/>
          </w:rPr>
          <w:t>public housing</w:t>
        </w:r>
      </w:hyperlink>
      <w:r w:rsidRPr="00571D68">
        <w:rPr>
          <w:rFonts w:eastAsia="Times New Roman" w:cstheme="minorHAnsi"/>
          <w:bCs/>
          <w:color w:val="4472C4" w:themeColor="accent1"/>
        </w:rPr>
        <w:t xml:space="preserve"> </w:t>
      </w:r>
      <w:r w:rsidRPr="0048009B">
        <w:rPr>
          <w:rFonts w:eastAsia="Times New Roman" w:cstheme="minorHAnsi"/>
          <w:bCs/>
        </w:rPr>
        <w:t>or</w:t>
      </w:r>
      <w:r w:rsidRPr="00571D68">
        <w:rPr>
          <w:rFonts w:eastAsia="Times New Roman" w:cstheme="minorHAnsi"/>
          <w:bCs/>
          <w:color w:val="4472C4" w:themeColor="accent1"/>
        </w:rPr>
        <w:t xml:space="preserve"> </w:t>
      </w:r>
      <w:hyperlink r:id="rId37" w:history="1">
        <w:r w:rsidRPr="00571D68">
          <w:rPr>
            <w:rStyle w:val="Hyperlink"/>
            <w:rFonts w:eastAsia="Times New Roman" w:cstheme="minorHAnsi"/>
            <w:b/>
            <w:bCs/>
          </w:rPr>
          <w:t>housing choice vouchers</w:t>
        </w:r>
      </w:hyperlink>
    </w:p>
    <w:p w14:paraId="4451F3C0" w14:textId="77777777" w:rsidR="008A2CC9" w:rsidRDefault="008A2CC9" w:rsidP="008F768C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14:paraId="64FA438B" w14:textId="02F39238" w:rsidR="008F768C" w:rsidRPr="00166C48" w:rsidRDefault="004E5844" w:rsidP="008F768C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Utilities and Home Repair</w:t>
      </w:r>
    </w:p>
    <w:p w14:paraId="5F643F41" w14:textId="68E9FDF5" w:rsidR="004E5844" w:rsidRPr="00072787" w:rsidRDefault="00092413" w:rsidP="00072787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hyperlink r:id="rId38" w:history="1">
        <w:r w:rsidR="004E5844" w:rsidRPr="00E100D5">
          <w:rPr>
            <w:rStyle w:val="Hyperlink"/>
            <w:rFonts w:cstheme="minorHAnsi"/>
            <w:b/>
            <w:bCs/>
          </w:rPr>
          <w:t>LIHEAP F</w:t>
        </w:r>
        <w:r w:rsidR="00E100D5">
          <w:rPr>
            <w:rStyle w:val="Hyperlink"/>
            <w:rFonts w:cstheme="minorHAnsi"/>
            <w:b/>
            <w:bCs/>
          </w:rPr>
          <w:t>uel</w:t>
        </w:r>
        <w:r w:rsidR="004E5844" w:rsidRPr="00E100D5">
          <w:rPr>
            <w:rStyle w:val="Hyperlink"/>
            <w:rFonts w:cstheme="minorHAnsi"/>
            <w:b/>
            <w:bCs/>
          </w:rPr>
          <w:t xml:space="preserve"> A</w:t>
        </w:r>
        <w:r w:rsidR="00E100D5">
          <w:rPr>
            <w:rStyle w:val="Hyperlink"/>
            <w:rFonts w:cstheme="minorHAnsi"/>
            <w:b/>
            <w:bCs/>
          </w:rPr>
          <w:t>ssistance</w:t>
        </w:r>
      </w:hyperlink>
      <w:r w:rsidR="00C548D3">
        <w:rPr>
          <w:rFonts w:cstheme="minorHAnsi"/>
        </w:rPr>
        <w:t xml:space="preserve"> may be</w:t>
      </w:r>
      <w:r w:rsidR="004E5844" w:rsidRPr="0086169D">
        <w:rPr>
          <w:rFonts w:cstheme="minorHAnsi"/>
        </w:rPr>
        <w:t xml:space="preserve"> available to pay a portion of winter heating bills</w:t>
      </w:r>
      <w:r w:rsidR="00C548D3">
        <w:rPr>
          <w:rFonts w:cstheme="minorHAnsi"/>
        </w:rPr>
        <w:t xml:space="preserve">, </w:t>
      </w:r>
      <w:r w:rsidR="004E5844" w:rsidRPr="0086169D">
        <w:rPr>
          <w:rFonts w:cstheme="minorHAnsi"/>
        </w:rPr>
        <w:t>even if your rent includes heat or you live in subsidized housing.</w:t>
      </w:r>
      <w:r w:rsidR="00762AAC">
        <w:rPr>
          <w:rFonts w:cstheme="minorHAnsi"/>
        </w:rPr>
        <w:t xml:space="preserve"> Participants may also receive assistance with furnace / boiler repairs and home weatherization.</w:t>
      </w:r>
      <w:r w:rsidR="00072787">
        <w:rPr>
          <w:rFonts w:cstheme="minorHAnsi"/>
        </w:rPr>
        <w:t xml:space="preserve"> Greater Lawrence CAC: </w:t>
      </w:r>
      <w:r w:rsidR="00072787">
        <w:rPr>
          <w:rFonts w:cstheme="minorHAnsi"/>
          <w:b/>
        </w:rPr>
        <w:t>978-</w:t>
      </w:r>
      <w:r w:rsidR="00072787" w:rsidRPr="00072787">
        <w:rPr>
          <w:rFonts w:cstheme="minorHAnsi"/>
          <w:b/>
        </w:rPr>
        <w:t>681-4950</w:t>
      </w:r>
    </w:p>
    <w:p w14:paraId="2A47769A" w14:textId="0034559E" w:rsidR="00762AAC" w:rsidRPr="00072787" w:rsidRDefault="00E100D5" w:rsidP="00AC7DED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072787">
        <w:rPr>
          <w:rFonts w:cstheme="minorHAnsi"/>
          <w:b/>
          <w:bCs/>
        </w:rPr>
        <w:t>Reading Light</w:t>
      </w:r>
      <w:r w:rsidRPr="00072787">
        <w:rPr>
          <w:rFonts w:cstheme="minorHAnsi"/>
          <w:bCs/>
        </w:rPr>
        <w:t xml:space="preserve"> </w:t>
      </w:r>
      <w:r w:rsidR="00B3217C" w:rsidRPr="00B3217C">
        <w:rPr>
          <w:rFonts w:cstheme="minorHAnsi"/>
          <w:b/>
          <w:bCs/>
        </w:rPr>
        <w:t xml:space="preserve">(RMLD) </w:t>
      </w:r>
      <w:r w:rsidRPr="00072787">
        <w:rPr>
          <w:rFonts w:cstheme="minorHAnsi"/>
          <w:bCs/>
        </w:rPr>
        <w:t>offers</w:t>
      </w:r>
      <w:r w:rsidR="00072787">
        <w:rPr>
          <w:rFonts w:cstheme="minorHAnsi"/>
          <w:bCs/>
        </w:rPr>
        <w:t xml:space="preserve"> a</w:t>
      </w:r>
      <w:r w:rsidRPr="00072787">
        <w:rPr>
          <w:rFonts w:cstheme="minorHAnsi"/>
          <w:b/>
          <w:bCs/>
        </w:rPr>
        <w:t xml:space="preserve"> </w:t>
      </w:r>
      <w:hyperlink r:id="rId39" w:history="1">
        <w:r w:rsidR="00C153BE" w:rsidRPr="000B220C">
          <w:rPr>
            <w:rStyle w:val="Hyperlink"/>
            <w:rFonts w:cstheme="minorHAnsi"/>
            <w:b/>
            <w:bCs/>
          </w:rPr>
          <w:t>Low-Income Rate</w:t>
        </w:r>
      </w:hyperlink>
      <w:r w:rsidRPr="00072787">
        <w:rPr>
          <w:rFonts w:cstheme="minorHAnsi"/>
          <w:bCs/>
          <w:color w:val="4472C4" w:themeColor="accent1"/>
        </w:rPr>
        <w:t xml:space="preserve"> </w:t>
      </w:r>
      <w:r w:rsidR="00072787" w:rsidRPr="00072787">
        <w:rPr>
          <w:rFonts w:cstheme="minorHAnsi"/>
          <w:bCs/>
        </w:rPr>
        <w:t xml:space="preserve">application online or at </w:t>
      </w:r>
      <w:r w:rsidR="00072787" w:rsidRPr="00072787">
        <w:rPr>
          <w:rFonts w:cstheme="minorHAnsi"/>
          <w:b/>
          <w:bCs/>
        </w:rPr>
        <w:t>781-942-6598</w:t>
      </w:r>
    </w:p>
    <w:p w14:paraId="69C0BC61" w14:textId="428F4135" w:rsidR="00C153BE" w:rsidRPr="00E100D5" w:rsidRDefault="00092413" w:rsidP="00E0212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hyperlink r:id="rId40" w:history="1">
        <w:r w:rsidR="00762AAC">
          <w:rPr>
            <w:rStyle w:val="Hyperlink"/>
            <w:rFonts w:cstheme="minorHAnsi"/>
            <w:b/>
            <w:bCs/>
          </w:rPr>
          <w:t>MA</w:t>
        </w:r>
        <w:r w:rsidR="00762AAC" w:rsidRPr="00762AAC">
          <w:rPr>
            <w:rStyle w:val="Hyperlink"/>
            <w:rFonts w:cstheme="minorHAnsi"/>
            <w:b/>
            <w:bCs/>
          </w:rPr>
          <w:t xml:space="preserve"> Dept of Public Utilities</w:t>
        </w:r>
      </w:hyperlink>
      <w:r w:rsidR="00762AAC">
        <w:rPr>
          <w:rFonts w:cstheme="minorHAnsi"/>
          <w:b/>
          <w:bCs/>
        </w:rPr>
        <w:t xml:space="preserve"> </w:t>
      </w:r>
      <w:r w:rsidR="00762AAC">
        <w:rPr>
          <w:rFonts w:cstheme="minorHAnsi"/>
          <w:bCs/>
        </w:rPr>
        <w:t xml:space="preserve">prevents utility shutoff </w:t>
      </w:r>
      <w:r w:rsidR="00E100D5" w:rsidRPr="00E100D5">
        <w:rPr>
          <w:rFonts w:cstheme="minorHAnsi"/>
          <w:bCs/>
        </w:rPr>
        <w:t xml:space="preserve">to </w:t>
      </w:r>
      <w:r w:rsidR="00762AAC">
        <w:rPr>
          <w:rFonts w:cstheme="minorHAnsi"/>
          <w:bCs/>
        </w:rPr>
        <w:t xml:space="preserve">vulnerable households, </w:t>
      </w:r>
      <w:hyperlink r:id="rId41" w:history="1">
        <w:r w:rsidR="00E100D5" w:rsidRPr="00E100D5">
          <w:rPr>
            <w:rStyle w:val="Hyperlink"/>
            <w:rFonts w:cstheme="minorHAnsi"/>
            <w:b/>
            <w:bCs/>
          </w:rPr>
          <w:t>households with serious illness</w:t>
        </w:r>
      </w:hyperlink>
    </w:p>
    <w:p w14:paraId="2D21726A" w14:textId="08D2FCFB" w:rsidR="00C153BE" w:rsidRPr="00C153BE" w:rsidRDefault="00092413" w:rsidP="0060291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hyperlink r:id="rId42" w:history="1">
        <w:r w:rsidR="00C153BE" w:rsidRPr="00E100D5">
          <w:rPr>
            <w:rStyle w:val="Hyperlink"/>
            <w:rFonts w:cstheme="minorHAnsi"/>
            <w:b/>
            <w:bCs/>
          </w:rPr>
          <w:t>Good Neighbor Energy Fund</w:t>
        </w:r>
      </w:hyperlink>
      <w:r w:rsidR="00E100D5" w:rsidRPr="00827C0A">
        <w:rPr>
          <w:rFonts w:cstheme="minorHAnsi"/>
          <w:bCs/>
          <w:color w:val="4472C4" w:themeColor="accent1"/>
        </w:rPr>
        <w:t xml:space="preserve"> </w:t>
      </w:r>
      <w:r w:rsidR="00C548D3" w:rsidRPr="00C548D3">
        <w:rPr>
          <w:rFonts w:cstheme="minorHAnsi"/>
          <w:bCs/>
        </w:rPr>
        <w:t xml:space="preserve">from Salvation Army </w:t>
      </w:r>
      <w:r w:rsidR="00E100D5" w:rsidRPr="00827C0A">
        <w:rPr>
          <w:rFonts w:cstheme="minorHAnsi"/>
          <w:bCs/>
        </w:rPr>
        <w:t xml:space="preserve">provides </w:t>
      </w:r>
      <w:r w:rsidR="00827C0A" w:rsidRPr="00827C0A">
        <w:rPr>
          <w:rFonts w:cstheme="minorHAnsi"/>
          <w:bCs/>
        </w:rPr>
        <w:t xml:space="preserve">energy assistance to residents with temporary financial difficulty, whose incomes are between 60 and 80 percent of the state’s median income </w:t>
      </w:r>
    </w:p>
    <w:p w14:paraId="363A974A" w14:textId="1742D509" w:rsidR="00C153BE" w:rsidRPr="005E79FA" w:rsidRDefault="00092413" w:rsidP="00B256C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hyperlink r:id="rId43" w:history="1">
        <w:r w:rsidR="005E79FA" w:rsidRPr="005E79FA">
          <w:rPr>
            <w:rStyle w:val="Hyperlink"/>
            <w:rFonts w:cstheme="minorHAnsi"/>
            <w:b/>
          </w:rPr>
          <w:t>Lifeline and Affordable Connectivity</w:t>
        </w:r>
      </w:hyperlink>
      <w:r w:rsidR="005E79FA" w:rsidRPr="005E79FA">
        <w:rPr>
          <w:rFonts w:cstheme="minorHAnsi"/>
          <w:b/>
        </w:rPr>
        <w:t xml:space="preserve"> </w:t>
      </w:r>
      <w:r w:rsidR="005E79FA">
        <w:rPr>
          <w:rFonts w:cstheme="minorHAnsi"/>
        </w:rPr>
        <w:t>d</w:t>
      </w:r>
      <w:r w:rsidR="005E79FA" w:rsidRPr="005E79FA">
        <w:rPr>
          <w:rFonts w:cstheme="minorHAnsi"/>
        </w:rPr>
        <w:t>isco</w:t>
      </w:r>
      <w:r w:rsidR="005E79FA">
        <w:rPr>
          <w:rFonts w:cstheme="minorHAnsi"/>
        </w:rPr>
        <w:t>unt</w:t>
      </w:r>
      <w:r w:rsidR="005E79FA" w:rsidRPr="005E79FA">
        <w:rPr>
          <w:rFonts w:cstheme="minorHAnsi"/>
        </w:rPr>
        <w:t xml:space="preserve"> </w:t>
      </w:r>
      <w:r w:rsidR="00EC1365">
        <w:rPr>
          <w:rFonts w:cstheme="minorHAnsi"/>
        </w:rPr>
        <w:t>mobil</w:t>
      </w:r>
      <w:r w:rsidR="005E79FA">
        <w:rPr>
          <w:rFonts w:cstheme="minorHAnsi"/>
        </w:rPr>
        <w:t>e or internet service for qualifying families</w:t>
      </w:r>
      <w:r w:rsidR="00E100D5">
        <w:rPr>
          <w:rFonts w:cstheme="minorHAnsi"/>
        </w:rPr>
        <w:t>.</w:t>
      </w:r>
      <w:r w:rsidR="00B256C0" w:rsidRPr="00B256C0">
        <w:t xml:space="preserve"> </w:t>
      </w:r>
      <w:r w:rsidR="00B256C0" w:rsidRPr="00EC1365">
        <w:rPr>
          <w:rFonts w:cstheme="minorHAnsi"/>
          <w:b/>
        </w:rPr>
        <w:t>800</w:t>
      </w:r>
      <w:r w:rsidR="00EC1365" w:rsidRPr="00EC1365">
        <w:rPr>
          <w:rFonts w:cstheme="minorHAnsi"/>
          <w:b/>
        </w:rPr>
        <w:t>-</w:t>
      </w:r>
      <w:r w:rsidR="00B256C0" w:rsidRPr="00EC1365">
        <w:rPr>
          <w:rFonts w:cstheme="minorHAnsi"/>
          <w:b/>
        </w:rPr>
        <w:t>234-9473</w:t>
      </w:r>
    </w:p>
    <w:p w14:paraId="77CCB7BF" w14:textId="48C5458A" w:rsidR="005B4B03" w:rsidRDefault="00092413" w:rsidP="00B256C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4" w:history="1">
        <w:r w:rsidR="005B4B03" w:rsidRPr="005E79FA">
          <w:rPr>
            <w:rStyle w:val="Hyperlink"/>
            <w:rFonts w:cstheme="minorHAnsi"/>
            <w:b/>
            <w:bCs/>
          </w:rPr>
          <w:t>Critical Home Repair Program</w:t>
        </w:r>
      </w:hyperlink>
      <w:r w:rsidR="005B4B03" w:rsidRPr="0086169D">
        <w:rPr>
          <w:rFonts w:cstheme="minorHAnsi"/>
          <w:color w:val="4472C4" w:themeColor="accent1"/>
        </w:rPr>
        <w:t xml:space="preserve"> </w:t>
      </w:r>
      <w:r w:rsidR="00C61E1F">
        <w:rPr>
          <w:rFonts w:cstheme="minorHAnsi"/>
        </w:rPr>
        <w:t>This</w:t>
      </w:r>
      <w:r w:rsidR="005B4B03" w:rsidRPr="0086169D">
        <w:rPr>
          <w:rFonts w:cstheme="minorHAnsi"/>
        </w:rPr>
        <w:t xml:space="preserve"> </w:t>
      </w:r>
      <w:r w:rsidR="005E79FA">
        <w:rPr>
          <w:rFonts w:cstheme="minorHAnsi"/>
        </w:rPr>
        <w:t xml:space="preserve">Habitat for Humanity </w:t>
      </w:r>
      <w:r w:rsidR="005B4B03" w:rsidRPr="0086169D">
        <w:rPr>
          <w:rFonts w:cstheme="minorHAnsi"/>
        </w:rPr>
        <w:t>program</w:t>
      </w:r>
      <w:r w:rsidR="00C61E1F">
        <w:rPr>
          <w:rFonts w:cstheme="minorHAnsi"/>
        </w:rPr>
        <w:t xml:space="preserve"> helps</w:t>
      </w:r>
      <w:r w:rsidR="005B4B03" w:rsidRPr="0086169D">
        <w:rPr>
          <w:rFonts w:cstheme="minorHAnsi"/>
        </w:rPr>
        <w:t xml:space="preserve"> qualified seniors and veterans to alleviate </w:t>
      </w:r>
      <w:r w:rsidR="005B2F17">
        <w:rPr>
          <w:rFonts w:cstheme="minorHAnsi"/>
        </w:rPr>
        <w:t xml:space="preserve">home </w:t>
      </w:r>
      <w:r w:rsidR="005B4B03" w:rsidRPr="0086169D">
        <w:rPr>
          <w:rFonts w:cstheme="minorHAnsi"/>
        </w:rPr>
        <w:t>health, safety</w:t>
      </w:r>
      <w:r w:rsidR="008A41D8">
        <w:rPr>
          <w:rFonts w:cstheme="minorHAnsi"/>
        </w:rPr>
        <w:t>,</w:t>
      </w:r>
      <w:r w:rsidR="00B256C0">
        <w:rPr>
          <w:rFonts w:cstheme="minorHAnsi"/>
        </w:rPr>
        <w:t xml:space="preserve"> and code violations:</w:t>
      </w:r>
      <w:r w:rsidR="005B4B03" w:rsidRPr="0086169D">
        <w:rPr>
          <w:rFonts w:cstheme="minorHAnsi"/>
        </w:rPr>
        <w:t xml:space="preserve"> </w:t>
      </w:r>
      <w:r w:rsidR="00B256C0" w:rsidRPr="00B256C0">
        <w:rPr>
          <w:rFonts w:cstheme="minorHAnsi"/>
          <w:b/>
        </w:rPr>
        <w:t>978-692-0927</w:t>
      </w:r>
    </w:p>
    <w:p w14:paraId="17F64149" w14:textId="55938605" w:rsidR="004E5844" w:rsidRPr="00762AAC" w:rsidRDefault="00092413" w:rsidP="0060291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5" w:history="1">
        <w:r w:rsidR="004E5844" w:rsidRPr="005E79FA">
          <w:rPr>
            <w:rStyle w:val="Hyperlink"/>
            <w:rFonts w:cstheme="minorHAnsi"/>
            <w:b/>
            <w:bCs/>
          </w:rPr>
          <w:t>Home Modification Loan Program</w:t>
        </w:r>
      </w:hyperlink>
      <w:r w:rsidR="005E79FA" w:rsidRPr="005E79FA">
        <w:rPr>
          <w:rFonts w:cstheme="minorHAnsi"/>
          <w:bCs/>
          <w:color w:val="4472C4" w:themeColor="accent1"/>
        </w:rPr>
        <w:t xml:space="preserve"> </w:t>
      </w:r>
      <w:r w:rsidR="005E79FA" w:rsidRPr="00E100D5">
        <w:rPr>
          <w:rFonts w:cstheme="minorHAnsi"/>
          <w:bCs/>
        </w:rPr>
        <w:t xml:space="preserve">MA </w:t>
      </w:r>
      <w:r w:rsidR="005E79FA" w:rsidRPr="005E79FA">
        <w:rPr>
          <w:rFonts w:cstheme="minorHAnsi"/>
          <w:bCs/>
        </w:rPr>
        <w:t xml:space="preserve">provides 0% interest loans for home accessibility improvements for qualifying households, </w:t>
      </w:r>
      <w:r w:rsidR="005E79FA">
        <w:rPr>
          <w:rFonts w:cstheme="minorHAnsi"/>
          <w:bCs/>
        </w:rPr>
        <w:t xml:space="preserve">with </w:t>
      </w:r>
      <w:r w:rsidR="005E79FA" w:rsidRPr="005E79FA">
        <w:rPr>
          <w:rFonts w:cstheme="minorHAnsi"/>
          <w:bCs/>
        </w:rPr>
        <w:t>repayment deferred u</w:t>
      </w:r>
      <w:r w:rsidR="005E79FA">
        <w:rPr>
          <w:rFonts w:cstheme="minorHAnsi"/>
          <w:bCs/>
        </w:rPr>
        <w:t>ntil</w:t>
      </w:r>
      <w:r w:rsidR="005E79FA" w:rsidRPr="005E79FA">
        <w:rPr>
          <w:rFonts w:cstheme="minorHAnsi"/>
          <w:bCs/>
        </w:rPr>
        <w:t xml:space="preserve"> sale of the property</w:t>
      </w:r>
      <w:r w:rsidR="00E100D5">
        <w:rPr>
          <w:rFonts w:cstheme="minorHAnsi"/>
          <w:bCs/>
        </w:rPr>
        <w:t>.</w:t>
      </w:r>
      <w:r w:rsidR="00B256C0">
        <w:rPr>
          <w:rFonts w:cstheme="minorHAnsi"/>
          <w:bCs/>
        </w:rPr>
        <w:t xml:space="preserve"> Metro Housing Boston:</w:t>
      </w:r>
      <w:r w:rsidR="00602917">
        <w:rPr>
          <w:rFonts w:cstheme="minorHAnsi"/>
          <w:bCs/>
        </w:rPr>
        <w:t xml:space="preserve"> </w:t>
      </w:r>
      <w:r w:rsidR="00602917" w:rsidRPr="00602917">
        <w:rPr>
          <w:rFonts w:cstheme="minorHAnsi"/>
          <w:b/>
          <w:bCs/>
        </w:rPr>
        <w:t>617-425-6637</w:t>
      </w:r>
    </w:p>
    <w:p w14:paraId="01AEC0DC" w14:textId="45F30EA6" w:rsidR="00762AAC" w:rsidRPr="00762AAC" w:rsidRDefault="00092413" w:rsidP="008616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6" w:history="1">
        <w:r w:rsidR="00FE3246" w:rsidRPr="00FE3246">
          <w:rPr>
            <w:rStyle w:val="Hyperlink"/>
            <w:rFonts w:cstheme="minorHAnsi"/>
            <w:b/>
            <w:bCs/>
          </w:rPr>
          <w:t>MA-HUD</w:t>
        </w:r>
      </w:hyperlink>
      <w:r w:rsidR="00FE3246">
        <w:rPr>
          <w:rFonts w:cstheme="minorHAnsi"/>
          <w:bCs/>
        </w:rPr>
        <w:t xml:space="preserve"> lists other financial assistance resources for home repair</w:t>
      </w:r>
    </w:p>
    <w:p w14:paraId="505934DE" w14:textId="75BF5D81" w:rsidR="007F0C19" w:rsidRPr="00762AAC" w:rsidRDefault="00092413" w:rsidP="00B3217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7" w:history="1">
        <w:proofErr w:type="spellStart"/>
        <w:r w:rsidR="007F0C19" w:rsidRPr="00B3217C">
          <w:rPr>
            <w:rStyle w:val="Hyperlink"/>
            <w:rFonts w:cstheme="minorHAnsi"/>
            <w:b/>
            <w:bCs/>
          </w:rPr>
          <w:t>MassSave</w:t>
        </w:r>
        <w:proofErr w:type="spellEnd"/>
      </w:hyperlink>
      <w:r w:rsidR="00B3217C">
        <w:rPr>
          <w:rFonts w:cstheme="minorHAnsi"/>
          <w:bCs/>
        </w:rPr>
        <w:t xml:space="preserve"> home energy assessments and rebates are available for</w:t>
      </w:r>
      <w:r w:rsidR="007F0C19">
        <w:rPr>
          <w:rFonts w:cstheme="minorHAnsi"/>
          <w:bCs/>
        </w:rPr>
        <w:t xml:space="preserve"> National Grid gas customers</w:t>
      </w:r>
      <w:r w:rsidR="00B3217C">
        <w:rPr>
          <w:rFonts w:cstheme="minorHAnsi"/>
          <w:bCs/>
        </w:rPr>
        <w:t>:</w:t>
      </w:r>
      <w:r w:rsidR="007F0C19">
        <w:rPr>
          <w:rFonts w:cstheme="minorHAnsi"/>
          <w:bCs/>
        </w:rPr>
        <w:t xml:space="preserve"> </w:t>
      </w:r>
      <w:r w:rsidR="00B3217C" w:rsidRPr="00B3217C">
        <w:rPr>
          <w:rFonts w:cstheme="minorHAnsi"/>
          <w:b/>
          <w:bCs/>
        </w:rPr>
        <w:t>866-527-7283</w:t>
      </w:r>
    </w:p>
    <w:p w14:paraId="1A8E503F" w14:textId="4973252F" w:rsidR="00762AAC" w:rsidRPr="007A3A05" w:rsidRDefault="00092413" w:rsidP="007A3A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8" w:history="1">
        <w:r w:rsidR="007A3A05">
          <w:rPr>
            <w:rStyle w:val="Hyperlink"/>
            <w:rFonts w:cstheme="minorHAnsi"/>
            <w:b/>
            <w:bCs/>
          </w:rPr>
          <w:t>RMLD</w:t>
        </w:r>
      </w:hyperlink>
      <w:r w:rsidR="00762AAC">
        <w:rPr>
          <w:rFonts w:cstheme="minorHAnsi"/>
          <w:bCs/>
        </w:rPr>
        <w:t xml:space="preserve"> offers free home energy assessment </w:t>
      </w:r>
      <w:r w:rsidR="007A3A05">
        <w:rPr>
          <w:rFonts w:cstheme="minorHAnsi"/>
          <w:bCs/>
        </w:rPr>
        <w:t>for electric</w:t>
      </w:r>
      <w:r w:rsidR="007F0C19">
        <w:rPr>
          <w:rFonts w:cstheme="minorHAnsi"/>
          <w:bCs/>
        </w:rPr>
        <w:t>ity</w:t>
      </w:r>
      <w:r w:rsidR="007A3A05">
        <w:rPr>
          <w:rFonts w:cstheme="minorHAnsi"/>
          <w:bCs/>
        </w:rPr>
        <w:t xml:space="preserve"> customers</w:t>
      </w:r>
      <w:r w:rsidR="00B3217C">
        <w:rPr>
          <w:rFonts w:cstheme="minorHAnsi"/>
          <w:bCs/>
        </w:rPr>
        <w:t xml:space="preserve"> without gas heat:</w:t>
      </w:r>
      <w:r w:rsidR="007A3A05" w:rsidRPr="007F0C19">
        <w:rPr>
          <w:rFonts w:cstheme="minorHAnsi"/>
          <w:b/>
          <w:bCs/>
        </w:rPr>
        <w:t xml:space="preserve"> 888-772-4242</w:t>
      </w:r>
    </w:p>
    <w:p w14:paraId="0CC55BE2" w14:textId="3E44B5ED" w:rsidR="00762AAC" w:rsidRPr="005E79FA" w:rsidRDefault="00092413" w:rsidP="0086169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</w:rPr>
      </w:pPr>
      <w:hyperlink r:id="rId49" w:history="1">
        <w:r w:rsidR="00762AAC" w:rsidRPr="00762AAC">
          <w:rPr>
            <w:rStyle w:val="Hyperlink"/>
            <w:rFonts w:cstheme="minorHAnsi"/>
            <w:b/>
            <w:bCs/>
          </w:rPr>
          <w:t>Solar panel installation</w:t>
        </w:r>
      </w:hyperlink>
      <w:r w:rsidR="00762AAC">
        <w:rPr>
          <w:rFonts w:cstheme="minorHAnsi"/>
          <w:bCs/>
        </w:rPr>
        <w:t xml:space="preserve"> may reduce the cost of utility bills in less than 10 years</w:t>
      </w:r>
      <w:r w:rsidR="00A13F76">
        <w:rPr>
          <w:rFonts w:cstheme="minorHAnsi"/>
          <w:bCs/>
        </w:rPr>
        <w:t xml:space="preserve">. Ask RMLD at </w:t>
      </w:r>
      <w:r w:rsidR="00A13F76" w:rsidRPr="00072787">
        <w:rPr>
          <w:rFonts w:cstheme="minorHAnsi"/>
          <w:b/>
          <w:bCs/>
        </w:rPr>
        <w:t>781-942-6598</w:t>
      </w:r>
    </w:p>
    <w:p w14:paraId="07DC830F" w14:textId="77777777" w:rsidR="00270633" w:rsidRPr="00270633" w:rsidRDefault="00270633" w:rsidP="0027063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319C7C70" w14:textId="77777777" w:rsidR="00270633" w:rsidRPr="00270633" w:rsidRDefault="00270633" w:rsidP="00270633">
      <w:pPr>
        <w:shd w:val="clear" w:color="auto" w:fill="FFFFFF"/>
        <w:spacing w:after="0" w:line="240" w:lineRule="auto"/>
        <w:rPr>
          <w:rFonts w:cstheme="minorHAnsi"/>
          <w:b/>
          <w:bCs/>
          <w:u w:val="single"/>
        </w:rPr>
      </w:pPr>
      <w:r w:rsidRPr="00270633">
        <w:rPr>
          <w:rFonts w:cstheme="minorHAnsi"/>
          <w:b/>
          <w:bCs/>
          <w:u w:val="single"/>
        </w:rPr>
        <w:t>Transportation</w:t>
      </w:r>
    </w:p>
    <w:p w14:paraId="65AE56FE" w14:textId="3D24D277" w:rsidR="00FC45B0" w:rsidRDefault="00092413" w:rsidP="00DD494B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444444"/>
          <w:sz w:val="22"/>
          <w:szCs w:val="22"/>
          <w:bdr w:val="none" w:sz="0" w:space="0" w:color="auto" w:frame="1"/>
        </w:rPr>
      </w:pPr>
      <w:hyperlink r:id="rId50" w:history="1">
        <w:r w:rsidR="00270633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Senior Center </w:t>
        </w:r>
        <w:r w:rsidR="00FC45B0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Van Transportation-In Town</w:t>
        </w:r>
      </w:hyperlink>
      <w:r w:rsidR="00FC45B0" w:rsidRPr="00CE20A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FC45B0" w:rsidRPr="007E0214">
        <w:rPr>
          <w:rFonts w:asciiTheme="minorHAnsi" w:hAnsiTheme="minorHAnsi" w:cstheme="minorHAnsi"/>
          <w:sz w:val="22"/>
          <w:szCs w:val="22"/>
        </w:rPr>
        <w:t>for North Reading Residents over 60</w:t>
      </w:r>
      <w:r w:rsidR="00270633" w:rsidRPr="007E0214">
        <w:rPr>
          <w:rFonts w:asciiTheme="minorHAnsi" w:hAnsiTheme="minorHAnsi" w:cstheme="minorHAnsi"/>
          <w:sz w:val="22"/>
          <w:szCs w:val="22"/>
        </w:rPr>
        <w:t xml:space="preserve"> or disabled residents</w:t>
      </w:r>
      <w:r w:rsidR="00FC45B0" w:rsidRPr="007E0214">
        <w:rPr>
          <w:rFonts w:asciiTheme="minorHAnsi" w:hAnsiTheme="minorHAnsi" w:cstheme="minorHAnsi"/>
          <w:b/>
          <w:bCs/>
          <w:sz w:val="22"/>
          <w:szCs w:val="22"/>
        </w:rPr>
        <w:t>. </w:t>
      </w:r>
      <w:r w:rsidR="006F1940" w:rsidRPr="007E02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45B0" w:rsidRPr="007E021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Please call</w:t>
      </w:r>
      <w:r w:rsidR="00FC45B0" w:rsidRPr="007E0214">
        <w:rPr>
          <w:rStyle w:val="Strong"/>
          <w:rFonts w:asciiTheme="minorHAnsi" w:hAnsiTheme="minorHAnsi" w:cstheme="minorHAnsi"/>
          <w:bCs w:val="0"/>
          <w:sz w:val="22"/>
          <w:szCs w:val="22"/>
          <w:bdr w:val="none" w:sz="0" w:space="0" w:color="auto" w:frame="1"/>
        </w:rPr>
        <w:t xml:space="preserve"> 978-664-5600</w:t>
      </w:r>
    </w:p>
    <w:p w14:paraId="5F6F4E9C" w14:textId="14F075A4" w:rsidR="00270633" w:rsidRPr="00827C0A" w:rsidRDefault="00092413" w:rsidP="00D676F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hyperlink r:id="rId51" w:history="1">
        <w:r w:rsidR="00270633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MBTA </w:t>
        </w:r>
        <w:proofErr w:type="gramStart"/>
        <w:r w:rsidR="00270633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The</w:t>
        </w:r>
        <w:proofErr w:type="gramEnd"/>
        <w:r w:rsidR="00270633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Ride</w:t>
        </w:r>
      </w:hyperlink>
      <w:r w:rsidR="00270633" w:rsidRPr="00827C0A">
        <w:rPr>
          <w:rFonts w:asciiTheme="minorHAnsi" w:hAnsiTheme="minorHAnsi" w:cstheme="minorHAnsi"/>
          <w:bCs/>
          <w:sz w:val="22"/>
          <w:szCs w:val="22"/>
        </w:rPr>
        <w:t xml:space="preserve"> is available for disabled individuals for pickup in neighboring towns. Call </w:t>
      </w:r>
      <w:r w:rsidR="00072787">
        <w:rPr>
          <w:rFonts w:asciiTheme="minorHAnsi" w:hAnsiTheme="minorHAnsi" w:cstheme="minorHAnsi"/>
          <w:b/>
          <w:bCs/>
          <w:sz w:val="22"/>
          <w:szCs w:val="22"/>
        </w:rPr>
        <w:t>617-</w:t>
      </w:r>
      <w:r w:rsidR="00827C0A" w:rsidRPr="007E0214">
        <w:rPr>
          <w:rFonts w:asciiTheme="minorHAnsi" w:hAnsiTheme="minorHAnsi" w:cstheme="minorHAnsi"/>
          <w:b/>
          <w:bCs/>
          <w:sz w:val="22"/>
          <w:szCs w:val="22"/>
        </w:rPr>
        <w:t>337-2727</w:t>
      </w:r>
      <w:r w:rsidR="00827C0A" w:rsidRPr="00827C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0633" w:rsidRPr="00827C0A">
        <w:rPr>
          <w:rFonts w:asciiTheme="minorHAnsi" w:hAnsiTheme="minorHAnsi" w:cstheme="minorHAnsi"/>
          <w:bCs/>
          <w:sz w:val="22"/>
          <w:szCs w:val="22"/>
        </w:rPr>
        <w:t xml:space="preserve">to set up </w:t>
      </w:r>
      <w:r w:rsidR="00827C0A">
        <w:rPr>
          <w:rFonts w:asciiTheme="minorHAnsi" w:hAnsiTheme="minorHAnsi" w:cstheme="minorHAnsi"/>
          <w:bCs/>
          <w:sz w:val="22"/>
          <w:szCs w:val="22"/>
        </w:rPr>
        <w:t>an eligibility screening</w:t>
      </w:r>
      <w:r w:rsidR="00270633" w:rsidRPr="00827C0A">
        <w:rPr>
          <w:rFonts w:asciiTheme="minorHAnsi" w:hAnsiTheme="minorHAnsi" w:cstheme="minorHAnsi"/>
          <w:bCs/>
          <w:sz w:val="22"/>
          <w:szCs w:val="22"/>
        </w:rPr>
        <w:t xml:space="preserve"> interview.</w:t>
      </w:r>
    </w:p>
    <w:p w14:paraId="60F6DDA9" w14:textId="1E5A4756" w:rsidR="00FC45B0" w:rsidRPr="00072787" w:rsidRDefault="00092413" w:rsidP="00DD494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hyperlink r:id="rId52" w:history="1">
        <w:r w:rsidR="00FC45B0" w:rsidRPr="00827C0A">
          <w:rPr>
            <w:rStyle w:val="Hyperlink"/>
            <w:rFonts w:cstheme="minorHAnsi"/>
            <w:b/>
            <w:bCs/>
          </w:rPr>
          <w:t>TRIP Metro North</w:t>
        </w:r>
      </w:hyperlink>
      <w:r w:rsidR="00FC45B0" w:rsidRPr="00CE20A7">
        <w:rPr>
          <w:rFonts w:cstheme="minorHAnsi"/>
          <w:color w:val="4472C4" w:themeColor="accent1"/>
        </w:rPr>
        <w:t xml:space="preserve"> </w:t>
      </w:r>
      <w:r w:rsidR="00270633">
        <w:rPr>
          <w:rFonts w:cstheme="minorHAnsi"/>
        </w:rPr>
        <w:t>Age 60+ or disabled and</w:t>
      </w:r>
      <w:r w:rsidR="00FC45B0" w:rsidRPr="00DD494B">
        <w:rPr>
          <w:rFonts w:cstheme="minorHAnsi"/>
        </w:rPr>
        <w:t xml:space="preserve"> don’t drive, but</w:t>
      </w:r>
      <w:r w:rsidR="001D3DEC" w:rsidRPr="00DD494B">
        <w:rPr>
          <w:rFonts w:cstheme="minorHAnsi"/>
        </w:rPr>
        <w:t xml:space="preserve"> </w:t>
      </w:r>
      <w:r w:rsidR="00FC45B0" w:rsidRPr="00DD494B">
        <w:rPr>
          <w:rFonts w:cstheme="minorHAnsi"/>
        </w:rPr>
        <w:t>you can ride with a friend</w:t>
      </w:r>
      <w:r w:rsidR="008B4EFB" w:rsidRPr="00DD494B">
        <w:rPr>
          <w:rFonts w:cstheme="minorHAnsi"/>
        </w:rPr>
        <w:t>, neighbor or even relative</w:t>
      </w:r>
      <w:r w:rsidR="00FC45B0" w:rsidRPr="00DD494B">
        <w:rPr>
          <w:rFonts w:cstheme="minorHAnsi"/>
        </w:rPr>
        <w:t xml:space="preserve"> </w:t>
      </w:r>
      <w:r w:rsidR="00DE54D1" w:rsidRPr="00DD494B">
        <w:rPr>
          <w:rFonts w:cstheme="minorHAnsi"/>
        </w:rPr>
        <w:t xml:space="preserve">to </w:t>
      </w:r>
      <w:r w:rsidR="00FC45B0" w:rsidRPr="00DD494B">
        <w:rPr>
          <w:rFonts w:cstheme="minorHAnsi"/>
        </w:rPr>
        <w:t xml:space="preserve">get to anywhere else you would like to go. </w:t>
      </w:r>
      <w:r w:rsidR="00857ADE" w:rsidRPr="00DD494B">
        <w:rPr>
          <w:rFonts w:cstheme="minorHAnsi"/>
        </w:rPr>
        <w:t xml:space="preserve">They will be reimbursed for mileage. </w:t>
      </w:r>
      <w:r w:rsidR="00DE54D1" w:rsidRPr="00DD494B">
        <w:rPr>
          <w:rFonts w:cstheme="minorHAnsi"/>
        </w:rPr>
        <w:t>Call</w:t>
      </w:r>
      <w:r w:rsidR="00FC45B0" w:rsidRPr="00DD494B">
        <w:rPr>
          <w:rFonts w:cstheme="minorHAnsi"/>
        </w:rPr>
        <w:t xml:space="preserve"> </w:t>
      </w:r>
      <w:r w:rsidR="00072787">
        <w:rPr>
          <w:rFonts w:cstheme="minorHAnsi"/>
          <w:b/>
        </w:rPr>
        <w:t>781-</w:t>
      </w:r>
      <w:r w:rsidR="00FC45B0" w:rsidRPr="007E0214">
        <w:rPr>
          <w:rFonts w:cstheme="minorHAnsi"/>
          <w:b/>
        </w:rPr>
        <w:t>388-</w:t>
      </w:r>
      <w:r w:rsidR="00FC45B0" w:rsidRPr="00072787">
        <w:rPr>
          <w:rFonts w:cstheme="minorHAnsi"/>
          <w:b/>
        </w:rPr>
        <w:t>4819</w:t>
      </w:r>
      <w:r w:rsidR="00FC45B0" w:rsidRPr="00072787">
        <w:rPr>
          <w:rFonts w:cstheme="minorHAnsi"/>
        </w:rPr>
        <w:t>.</w:t>
      </w:r>
    </w:p>
    <w:p w14:paraId="7FFF458A" w14:textId="6BCE2266" w:rsidR="004C17CC" w:rsidRPr="00072787" w:rsidRDefault="00092413" w:rsidP="004C17C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3" w:history="1">
        <w:proofErr w:type="spellStart"/>
        <w:r w:rsidR="004C17CC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Medi-MeVa</w:t>
        </w:r>
        <w:proofErr w:type="spellEnd"/>
        <w:r w:rsidR="004C17CC" w:rsidRPr="00827C0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Medical Appointment Rides</w:t>
        </w:r>
      </w:hyperlink>
      <w:r w:rsidR="004C17CC" w:rsidRPr="00CE20A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4C17CC" w:rsidRPr="007E0214">
        <w:rPr>
          <w:rFonts w:asciiTheme="minorHAnsi" w:hAnsiTheme="minorHAnsi" w:cstheme="minorHAnsi"/>
          <w:sz w:val="22"/>
          <w:szCs w:val="22"/>
        </w:rPr>
        <w:t xml:space="preserve">to </w:t>
      </w:r>
      <w:r w:rsidR="00A337EF">
        <w:rPr>
          <w:rFonts w:asciiTheme="minorHAnsi" w:hAnsiTheme="minorHAnsi" w:cstheme="minorHAnsi"/>
          <w:sz w:val="22"/>
          <w:szCs w:val="22"/>
        </w:rPr>
        <w:t>Boston,</w:t>
      </w:r>
      <w:r w:rsidR="004C17CC" w:rsidRPr="007E0214">
        <w:rPr>
          <w:rFonts w:asciiTheme="minorHAnsi" w:hAnsiTheme="minorHAnsi" w:cstheme="minorHAnsi"/>
          <w:sz w:val="22"/>
          <w:szCs w:val="22"/>
        </w:rPr>
        <w:t xml:space="preserve"> Peabody</w:t>
      </w:r>
      <w:r w:rsidR="00A337EF">
        <w:rPr>
          <w:rFonts w:asciiTheme="minorHAnsi" w:hAnsiTheme="minorHAnsi" w:cstheme="minorHAnsi"/>
          <w:sz w:val="22"/>
          <w:szCs w:val="22"/>
        </w:rPr>
        <w:t>, or Bedford VA</w:t>
      </w:r>
      <w:r w:rsidR="004C17CC" w:rsidRPr="007E0214">
        <w:rPr>
          <w:rFonts w:asciiTheme="minorHAnsi" w:hAnsiTheme="minorHAnsi" w:cstheme="minorHAnsi"/>
          <w:sz w:val="22"/>
          <w:szCs w:val="22"/>
        </w:rPr>
        <w:t xml:space="preserve"> medical appointments. Call </w:t>
      </w:r>
      <w:r w:rsidR="00072787">
        <w:rPr>
          <w:rFonts w:asciiTheme="minorHAnsi" w:hAnsiTheme="minorHAnsi" w:cstheme="minorHAnsi"/>
          <w:b/>
          <w:sz w:val="22"/>
          <w:szCs w:val="22"/>
        </w:rPr>
        <w:t>978-</w:t>
      </w:r>
      <w:r w:rsidR="004C17CC" w:rsidRPr="007E0214">
        <w:rPr>
          <w:rFonts w:asciiTheme="minorHAnsi" w:hAnsiTheme="minorHAnsi" w:cstheme="minorHAnsi"/>
          <w:b/>
          <w:sz w:val="22"/>
          <w:szCs w:val="22"/>
        </w:rPr>
        <w:t>469-6878</w:t>
      </w:r>
      <w:r w:rsidR="004C17CC" w:rsidRPr="007E0214">
        <w:rPr>
          <w:rFonts w:asciiTheme="minorHAnsi" w:hAnsiTheme="minorHAnsi" w:cstheme="minorHAnsi"/>
          <w:sz w:val="22"/>
          <w:szCs w:val="22"/>
        </w:rPr>
        <w:t xml:space="preserve"> press option #3 to register in advance for this service.</w:t>
      </w:r>
    </w:p>
    <w:p w14:paraId="5D7F27AF" w14:textId="60AB1ACC" w:rsidR="00270633" w:rsidRPr="00D4652C" w:rsidRDefault="00092413" w:rsidP="00DD494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hyperlink r:id="rId54" w:history="1">
        <w:r w:rsidR="00270633" w:rsidRPr="00827C0A">
          <w:rPr>
            <w:rStyle w:val="Hyperlink"/>
            <w:rFonts w:cstheme="minorHAnsi"/>
            <w:b/>
            <w:bCs/>
          </w:rPr>
          <w:t>North Reading Rides Together</w:t>
        </w:r>
      </w:hyperlink>
      <w:r w:rsidR="00270633" w:rsidRPr="00270633">
        <w:rPr>
          <w:rFonts w:cstheme="minorHAnsi"/>
          <w:bCs/>
        </w:rPr>
        <w:t xml:space="preserve"> volunteers bring residents who cannot drive to medical appointments out-of-town. Call the Senior Center</w:t>
      </w:r>
      <w:r w:rsidR="007E0214">
        <w:rPr>
          <w:rFonts w:cstheme="minorHAnsi"/>
          <w:bCs/>
        </w:rPr>
        <w:t xml:space="preserve"> at </w:t>
      </w:r>
      <w:r w:rsidR="00CA149C">
        <w:rPr>
          <w:rFonts w:cstheme="minorHAnsi"/>
          <w:b/>
          <w:bCs/>
        </w:rPr>
        <w:t>978-</w:t>
      </w:r>
      <w:r w:rsidR="00270633" w:rsidRPr="007E0214">
        <w:rPr>
          <w:rFonts w:cstheme="minorHAnsi"/>
          <w:b/>
          <w:bCs/>
        </w:rPr>
        <w:t>664-5600</w:t>
      </w:r>
      <w:r w:rsidR="00270633">
        <w:rPr>
          <w:rFonts w:cstheme="minorHAnsi"/>
          <w:bCs/>
        </w:rPr>
        <w:t xml:space="preserve"> at least one week in advance.</w:t>
      </w:r>
    </w:p>
    <w:p w14:paraId="52FD7351" w14:textId="77777777" w:rsidR="00D4652C" w:rsidRPr="00D4652C" w:rsidRDefault="00D4652C" w:rsidP="00D4652C">
      <w:pPr>
        <w:pStyle w:val="ListParagraph"/>
        <w:spacing w:after="0"/>
        <w:rPr>
          <w:rFonts w:cstheme="minorHAnsi"/>
        </w:rPr>
      </w:pPr>
    </w:p>
    <w:p w14:paraId="233F2F2E" w14:textId="55F27EF5" w:rsidR="00D4652C" w:rsidRPr="001970EA" w:rsidRDefault="00D4652C" w:rsidP="00D4652C">
      <w:pPr>
        <w:spacing w:after="0"/>
        <w:rPr>
          <w:rFonts w:cstheme="minorHAnsi"/>
          <w:b/>
          <w:u w:val="single"/>
        </w:rPr>
      </w:pPr>
      <w:r w:rsidRPr="001970EA">
        <w:rPr>
          <w:rFonts w:cstheme="minorHAnsi"/>
          <w:b/>
          <w:u w:val="single"/>
        </w:rPr>
        <w:t>Child Care Costs</w:t>
      </w:r>
    </w:p>
    <w:p w14:paraId="6F35BEF1" w14:textId="3E31BFC2" w:rsidR="001970EA" w:rsidRDefault="00092413" w:rsidP="00A337EF">
      <w:pPr>
        <w:pStyle w:val="ListParagraph"/>
        <w:numPr>
          <w:ilvl w:val="0"/>
          <w:numId w:val="9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55" w:history="1">
        <w:r w:rsidR="001970EA" w:rsidRPr="001970EA">
          <w:rPr>
            <w:rStyle w:val="Hyperlink"/>
            <w:rFonts w:cstheme="minorHAnsi"/>
            <w:b/>
          </w:rPr>
          <w:t>Child Care Cost Assistance</w:t>
        </w:r>
      </w:hyperlink>
      <w:r w:rsidR="00A337EF" w:rsidRPr="00A337EF">
        <w:rPr>
          <w:rStyle w:val="Hyperlink"/>
          <w:rFonts w:cstheme="minorHAnsi"/>
          <w:color w:val="auto"/>
          <w:u w:val="none"/>
        </w:rPr>
        <w:t xml:space="preserve">, funded by the state, is </w:t>
      </w:r>
      <w:r w:rsidR="001970EA" w:rsidRPr="001970EA">
        <w:rPr>
          <w:rStyle w:val="Hyperlink"/>
          <w:rFonts w:cstheme="minorHAnsi"/>
          <w:color w:val="auto"/>
          <w:u w:val="none"/>
        </w:rPr>
        <w:t xml:space="preserve">available through </w:t>
      </w:r>
      <w:r w:rsidR="00A337EF">
        <w:rPr>
          <w:rStyle w:val="Hyperlink"/>
          <w:rFonts w:cstheme="minorHAnsi"/>
          <w:color w:val="auto"/>
          <w:u w:val="none"/>
        </w:rPr>
        <w:t>Child Care Circuit</w:t>
      </w:r>
      <w:r w:rsidR="00CA149C">
        <w:rPr>
          <w:rStyle w:val="Hyperlink"/>
          <w:rFonts w:cstheme="minorHAnsi"/>
          <w:color w:val="auto"/>
          <w:u w:val="none"/>
        </w:rPr>
        <w:t xml:space="preserve"> at </w:t>
      </w:r>
      <w:r w:rsidR="00CA149C">
        <w:rPr>
          <w:rStyle w:val="Hyperlink"/>
          <w:rFonts w:cstheme="minorHAnsi"/>
          <w:b/>
          <w:color w:val="auto"/>
          <w:u w:val="none"/>
        </w:rPr>
        <w:t>978-</w:t>
      </w:r>
      <w:r w:rsidR="00A337EF" w:rsidRPr="00A337EF">
        <w:rPr>
          <w:rStyle w:val="Hyperlink"/>
          <w:rFonts w:cstheme="minorHAnsi"/>
          <w:b/>
          <w:color w:val="auto"/>
          <w:u w:val="none"/>
        </w:rPr>
        <w:t>686-4288</w:t>
      </w:r>
    </w:p>
    <w:p w14:paraId="4F948D4D" w14:textId="60780480" w:rsidR="00E94EB8" w:rsidRPr="001970EA" w:rsidRDefault="00092413" w:rsidP="003542F1">
      <w:pPr>
        <w:pStyle w:val="ListParagraph"/>
        <w:numPr>
          <w:ilvl w:val="0"/>
          <w:numId w:val="9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56" w:history="1">
        <w:r w:rsidR="00E94EB8" w:rsidRPr="00E94EB8">
          <w:rPr>
            <w:rStyle w:val="Hyperlink"/>
            <w:rFonts w:cstheme="minorHAnsi"/>
            <w:b/>
          </w:rPr>
          <w:t>Burbank YMCA</w:t>
        </w:r>
      </w:hyperlink>
      <w:r w:rsidR="00E94EB8">
        <w:rPr>
          <w:rStyle w:val="Hyperlink"/>
          <w:rFonts w:cstheme="minorHAnsi"/>
          <w:color w:val="auto"/>
          <w:u w:val="none"/>
        </w:rPr>
        <w:t xml:space="preserve"> assists families in applying for vouchers to participate in their childcare programs</w:t>
      </w:r>
    </w:p>
    <w:p w14:paraId="6F538870" w14:textId="3B1FA263" w:rsidR="00CB650B" w:rsidRDefault="00CB650B" w:rsidP="001970EA">
      <w:pPr>
        <w:pStyle w:val="ListParagraph"/>
        <w:spacing w:after="0"/>
        <w:rPr>
          <w:rStyle w:val="Hyperlink"/>
          <w:rFonts w:cstheme="minorHAnsi"/>
        </w:rPr>
      </w:pPr>
    </w:p>
    <w:p w14:paraId="47A5944B" w14:textId="52C0679E" w:rsidR="001970EA" w:rsidRDefault="001970EA" w:rsidP="001970EA">
      <w:pPr>
        <w:spacing w:after="0"/>
        <w:rPr>
          <w:rStyle w:val="Hyperlink"/>
          <w:rFonts w:cstheme="minorHAnsi"/>
          <w:b/>
          <w:color w:val="auto"/>
        </w:rPr>
      </w:pPr>
      <w:r w:rsidRPr="001970EA">
        <w:rPr>
          <w:rStyle w:val="Hyperlink"/>
          <w:rFonts w:cstheme="minorHAnsi"/>
          <w:b/>
          <w:color w:val="auto"/>
        </w:rPr>
        <w:t>Household Goods</w:t>
      </w:r>
    </w:p>
    <w:p w14:paraId="796CA08A" w14:textId="29684D39" w:rsidR="001970EA" w:rsidRPr="001970EA" w:rsidRDefault="00092413" w:rsidP="001970EA">
      <w:pPr>
        <w:pStyle w:val="ListParagraph"/>
        <w:numPr>
          <w:ilvl w:val="0"/>
          <w:numId w:val="9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57" w:history="1">
        <w:r w:rsidR="001970EA" w:rsidRPr="001970EA">
          <w:rPr>
            <w:rStyle w:val="Hyperlink"/>
            <w:rFonts w:cstheme="minorHAnsi"/>
            <w:b/>
          </w:rPr>
          <w:t>St. Vincent de Paul</w:t>
        </w:r>
      </w:hyperlink>
      <w:r w:rsidR="001970EA" w:rsidRPr="001970EA">
        <w:rPr>
          <w:rStyle w:val="Hyperlink"/>
          <w:rFonts w:cstheme="minorHAnsi"/>
          <w:color w:val="auto"/>
          <w:u w:val="none"/>
        </w:rPr>
        <w:t xml:space="preserve"> thrift items</w:t>
      </w:r>
      <w:r w:rsidR="001970EA">
        <w:rPr>
          <w:rStyle w:val="Hyperlink"/>
          <w:rFonts w:cstheme="minorHAnsi"/>
          <w:color w:val="auto"/>
          <w:u w:val="none"/>
        </w:rPr>
        <w:t xml:space="preserve"> are available for qualifying families</w:t>
      </w:r>
    </w:p>
    <w:p w14:paraId="49A17989" w14:textId="4BB993CF" w:rsidR="001970EA" w:rsidRDefault="00092413" w:rsidP="001970EA">
      <w:pPr>
        <w:pStyle w:val="ListParagraph"/>
        <w:numPr>
          <w:ilvl w:val="0"/>
          <w:numId w:val="9"/>
        </w:numPr>
        <w:spacing w:after="0"/>
        <w:rPr>
          <w:rStyle w:val="Hyperlink"/>
          <w:rFonts w:cstheme="minorHAnsi"/>
          <w:color w:val="auto"/>
          <w:u w:val="none"/>
        </w:rPr>
      </w:pPr>
      <w:hyperlink r:id="rId58" w:history="1">
        <w:r w:rsidR="001970EA" w:rsidRPr="001970EA">
          <w:rPr>
            <w:rStyle w:val="Hyperlink"/>
            <w:rFonts w:cstheme="minorHAnsi"/>
            <w:b/>
          </w:rPr>
          <w:t>Mission of Deeds</w:t>
        </w:r>
      </w:hyperlink>
      <w:r w:rsidR="001970EA" w:rsidRPr="001970EA">
        <w:rPr>
          <w:rStyle w:val="Hyperlink"/>
          <w:rFonts w:cstheme="minorHAnsi"/>
          <w:color w:val="auto"/>
          <w:u w:val="none"/>
        </w:rPr>
        <w:t xml:space="preserve"> offers furniture, household goods and kitchen items to people in need</w:t>
      </w:r>
      <w:r w:rsidR="00EC1365">
        <w:rPr>
          <w:rStyle w:val="Hyperlink"/>
          <w:rFonts w:cstheme="minorHAnsi"/>
          <w:color w:val="auto"/>
          <w:u w:val="none"/>
        </w:rPr>
        <w:t xml:space="preserve">, by referral from </w:t>
      </w:r>
      <w:r w:rsidR="00F87216">
        <w:rPr>
          <w:rStyle w:val="Hyperlink"/>
          <w:rFonts w:cstheme="minorHAnsi"/>
          <w:color w:val="auto"/>
          <w:u w:val="none"/>
        </w:rPr>
        <w:t>Veterans’ Services, Senior Center, or Food Pantry</w:t>
      </w:r>
    </w:p>
    <w:p w14:paraId="10C64667" w14:textId="588531C3" w:rsidR="00E40694" w:rsidRPr="00BA1158" w:rsidRDefault="00092413" w:rsidP="00773FCD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hyperlink r:id="rId59" w:history="1">
        <w:r w:rsidR="002C671A" w:rsidRPr="00BA1158">
          <w:rPr>
            <w:rStyle w:val="Hyperlink"/>
            <w:rFonts w:cstheme="minorHAnsi"/>
            <w:b/>
          </w:rPr>
          <w:t>Salvation Army</w:t>
        </w:r>
      </w:hyperlink>
      <w:r w:rsidR="002C671A" w:rsidRPr="00BA1158">
        <w:rPr>
          <w:rStyle w:val="Hyperlink"/>
          <w:rFonts w:cstheme="minorHAnsi"/>
          <w:color w:val="auto"/>
          <w:u w:val="none"/>
        </w:rPr>
        <w:t xml:space="preserve"> –</w:t>
      </w:r>
      <w:r w:rsidR="00105268">
        <w:rPr>
          <w:rStyle w:val="Hyperlink"/>
          <w:rFonts w:cstheme="minorHAnsi"/>
          <w:color w:val="auto"/>
          <w:u w:val="none"/>
        </w:rPr>
        <w:t xml:space="preserve"> </w:t>
      </w:r>
      <w:r w:rsidR="002C671A" w:rsidRPr="00BA1158">
        <w:rPr>
          <w:rStyle w:val="Hyperlink"/>
          <w:rFonts w:cstheme="minorHAnsi"/>
          <w:color w:val="auto"/>
          <w:u w:val="none"/>
        </w:rPr>
        <w:t xml:space="preserve">emergency financial assistance may include furniture </w:t>
      </w:r>
      <w:r w:rsidR="00105268">
        <w:rPr>
          <w:rStyle w:val="Hyperlink"/>
          <w:rFonts w:cstheme="minorHAnsi"/>
          <w:color w:val="auto"/>
          <w:u w:val="none"/>
        </w:rPr>
        <w:t xml:space="preserve">or clothing </w:t>
      </w:r>
      <w:r w:rsidR="002C671A" w:rsidRPr="00BA1158">
        <w:rPr>
          <w:rStyle w:val="Hyperlink"/>
          <w:rFonts w:cstheme="minorHAnsi"/>
          <w:color w:val="auto"/>
          <w:u w:val="none"/>
        </w:rPr>
        <w:t>vouchers</w:t>
      </w:r>
      <w:r w:rsidR="00602917">
        <w:rPr>
          <w:rStyle w:val="Hyperlink"/>
          <w:rFonts w:cstheme="minorHAnsi"/>
          <w:color w:val="auto"/>
          <w:u w:val="none"/>
        </w:rPr>
        <w:t xml:space="preserve"> </w:t>
      </w:r>
    </w:p>
    <w:p w14:paraId="1FE9E6D7" w14:textId="77777777" w:rsidR="00E40694" w:rsidRDefault="00E40694" w:rsidP="00E40694">
      <w:pPr>
        <w:spacing w:after="0"/>
        <w:rPr>
          <w:rFonts w:cstheme="minorHAnsi"/>
        </w:rPr>
      </w:pPr>
    </w:p>
    <w:p w14:paraId="6B498E7C" w14:textId="77777777" w:rsidR="00E40694" w:rsidRDefault="00E40694" w:rsidP="00E40694">
      <w:pPr>
        <w:spacing w:after="0"/>
        <w:rPr>
          <w:rFonts w:cstheme="minorHAnsi"/>
        </w:rPr>
      </w:pPr>
    </w:p>
    <w:p w14:paraId="7FEC16B7" w14:textId="77777777" w:rsidR="00E40694" w:rsidRDefault="00E40694" w:rsidP="00E40694">
      <w:pPr>
        <w:spacing w:after="0"/>
        <w:rPr>
          <w:rFonts w:cstheme="minorHAnsi"/>
        </w:rPr>
      </w:pPr>
    </w:p>
    <w:p w14:paraId="19D5FF95" w14:textId="77777777" w:rsidR="00E40694" w:rsidRDefault="00E40694" w:rsidP="00E40694">
      <w:pPr>
        <w:spacing w:after="0"/>
        <w:rPr>
          <w:rFonts w:cstheme="minorHAnsi"/>
        </w:rPr>
      </w:pPr>
    </w:p>
    <w:p w14:paraId="4FB90777" w14:textId="1EB15981" w:rsidR="00E40694" w:rsidRPr="00E40694" w:rsidRDefault="00E40694" w:rsidP="00E40694">
      <w:pPr>
        <w:spacing w:after="0"/>
        <w:rPr>
          <w:rFonts w:cstheme="minorHAnsi"/>
        </w:rPr>
      </w:pPr>
      <w:r w:rsidRPr="00E40694">
        <w:rPr>
          <w:rFonts w:cstheme="minorHAnsi"/>
        </w:rPr>
        <w:t xml:space="preserve">Compiled by </w:t>
      </w:r>
      <w:r>
        <w:rPr>
          <w:rFonts w:cstheme="minorHAnsi"/>
        </w:rPr>
        <w:t xml:space="preserve">North Reading CIT </w:t>
      </w:r>
      <w:r w:rsidRPr="00E40694">
        <w:rPr>
          <w:rFonts w:cstheme="minorHAnsi"/>
        </w:rPr>
        <w:t>Social Services Action Team</w:t>
      </w:r>
      <w:r w:rsidRPr="00E4069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C54A5" w:rsidRPr="00E40694">
        <w:rPr>
          <w:rFonts w:cstheme="minorHAnsi"/>
        </w:rPr>
        <w:t xml:space="preserve">Updated </w:t>
      </w:r>
      <w:r w:rsidR="00D4652C" w:rsidRPr="00E40694">
        <w:rPr>
          <w:rFonts w:cstheme="minorHAnsi"/>
        </w:rPr>
        <w:t>December</w:t>
      </w:r>
      <w:r w:rsidR="004E5844" w:rsidRPr="00E40694">
        <w:rPr>
          <w:rFonts w:cstheme="minorHAnsi"/>
        </w:rPr>
        <w:t xml:space="preserve"> </w:t>
      </w:r>
      <w:r w:rsidR="009639FA">
        <w:rPr>
          <w:rFonts w:cstheme="minorHAnsi"/>
        </w:rPr>
        <w:t>20</w:t>
      </w:r>
      <w:r w:rsidR="00CC54A5" w:rsidRPr="00E40694">
        <w:rPr>
          <w:rFonts w:cstheme="minorHAnsi"/>
        </w:rPr>
        <w:t xml:space="preserve">, </w:t>
      </w:r>
      <w:r w:rsidR="004E5844" w:rsidRPr="00E40694">
        <w:rPr>
          <w:rFonts w:cstheme="minorHAnsi"/>
        </w:rPr>
        <w:t>2023</w:t>
      </w:r>
    </w:p>
    <w:sectPr w:rsidR="00E40694" w:rsidRPr="00E40694" w:rsidSect="00E45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7B4"/>
    <w:multiLevelType w:val="hybridMultilevel"/>
    <w:tmpl w:val="1EA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732"/>
    <w:multiLevelType w:val="hybridMultilevel"/>
    <w:tmpl w:val="0A6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F6A"/>
    <w:multiLevelType w:val="hybridMultilevel"/>
    <w:tmpl w:val="0A62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931C2"/>
    <w:multiLevelType w:val="hybridMultilevel"/>
    <w:tmpl w:val="2672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0B77"/>
    <w:multiLevelType w:val="hybridMultilevel"/>
    <w:tmpl w:val="F06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461"/>
    <w:multiLevelType w:val="hybridMultilevel"/>
    <w:tmpl w:val="AEA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A35CB"/>
    <w:multiLevelType w:val="hybridMultilevel"/>
    <w:tmpl w:val="F29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97881"/>
    <w:multiLevelType w:val="hybridMultilevel"/>
    <w:tmpl w:val="7A64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5FA"/>
    <w:multiLevelType w:val="multilevel"/>
    <w:tmpl w:val="EF2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A4"/>
    <w:rsid w:val="00036F1D"/>
    <w:rsid w:val="00072787"/>
    <w:rsid w:val="00092413"/>
    <w:rsid w:val="000A0074"/>
    <w:rsid w:val="000B220C"/>
    <w:rsid w:val="000D106E"/>
    <w:rsid w:val="000D786A"/>
    <w:rsid w:val="00105268"/>
    <w:rsid w:val="00161140"/>
    <w:rsid w:val="00164F0C"/>
    <w:rsid w:val="00166C48"/>
    <w:rsid w:val="001970EA"/>
    <w:rsid w:val="001A10FF"/>
    <w:rsid w:val="001D3DEC"/>
    <w:rsid w:val="001F1860"/>
    <w:rsid w:val="00237034"/>
    <w:rsid w:val="00270633"/>
    <w:rsid w:val="00272D68"/>
    <w:rsid w:val="002913BB"/>
    <w:rsid w:val="002C671A"/>
    <w:rsid w:val="00310C87"/>
    <w:rsid w:val="003163F6"/>
    <w:rsid w:val="00337546"/>
    <w:rsid w:val="00340F0A"/>
    <w:rsid w:val="003810BB"/>
    <w:rsid w:val="003A79E4"/>
    <w:rsid w:val="003E3C7F"/>
    <w:rsid w:val="00402D12"/>
    <w:rsid w:val="00414E34"/>
    <w:rsid w:val="00445CBA"/>
    <w:rsid w:val="0046141B"/>
    <w:rsid w:val="0046447A"/>
    <w:rsid w:val="0048009B"/>
    <w:rsid w:val="004969A4"/>
    <w:rsid w:val="004A7B5E"/>
    <w:rsid w:val="004B27E0"/>
    <w:rsid w:val="004C17CC"/>
    <w:rsid w:val="004E5844"/>
    <w:rsid w:val="004F3E6C"/>
    <w:rsid w:val="0052179D"/>
    <w:rsid w:val="005664B4"/>
    <w:rsid w:val="00571D68"/>
    <w:rsid w:val="00582C15"/>
    <w:rsid w:val="005B2F17"/>
    <w:rsid w:val="005B4B03"/>
    <w:rsid w:val="005D7482"/>
    <w:rsid w:val="005E2FEA"/>
    <w:rsid w:val="005E33E3"/>
    <w:rsid w:val="005E79FA"/>
    <w:rsid w:val="00602917"/>
    <w:rsid w:val="006235F3"/>
    <w:rsid w:val="006326AB"/>
    <w:rsid w:val="00634C75"/>
    <w:rsid w:val="00641CFE"/>
    <w:rsid w:val="006621FF"/>
    <w:rsid w:val="00672786"/>
    <w:rsid w:val="00673C2B"/>
    <w:rsid w:val="006B494C"/>
    <w:rsid w:val="006B746C"/>
    <w:rsid w:val="006E2725"/>
    <w:rsid w:val="006F1940"/>
    <w:rsid w:val="00707A65"/>
    <w:rsid w:val="00715D5E"/>
    <w:rsid w:val="007477D5"/>
    <w:rsid w:val="00762AAC"/>
    <w:rsid w:val="00776DEF"/>
    <w:rsid w:val="0078706D"/>
    <w:rsid w:val="00793961"/>
    <w:rsid w:val="007A3A05"/>
    <w:rsid w:val="007B73FF"/>
    <w:rsid w:val="007C6517"/>
    <w:rsid w:val="007E0214"/>
    <w:rsid w:val="007F0C19"/>
    <w:rsid w:val="008026B2"/>
    <w:rsid w:val="00802C5E"/>
    <w:rsid w:val="00827C0A"/>
    <w:rsid w:val="00836DF7"/>
    <w:rsid w:val="0085243C"/>
    <w:rsid w:val="00857ADE"/>
    <w:rsid w:val="0086169D"/>
    <w:rsid w:val="0086677B"/>
    <w:rsid w:val="008A2CC9"/>
    <w:rsid w:val="008A41D8"/>
    <w:rsid w:val="008B4EFB"/>
    <w:rsid w:val="008D5C58"/>
    <w:rsid w:val="008F768C"/>
    <w:rsid w:val="00946886"/>
    <w:rsid w:val="009639FA"/>
    <w:rsid w:val="00990521"/>
    <w:rsid w:val="009A00BE"/>
    <w:rsid w:val="009E06C1"/>
    <w:rsid w:val="009F0300"/>
    <w:rsid w:val="00A13F76"/>
    <w:rsid w:val="00A217C7"/>
    <w:rsid w:val="00A2524D"/>
    <w:rsid w:val="00A3172F"/>
    <w:rsid w:val="00A337EF"/>
    <w:rsid w:val="00A33C79"/>
    <w:rsid w:val="00A466AF"/>
    <w:rsid w:val="00A62C9E"/>
    <w:rsid w:val="00A62D4D"/>
    <w:rsid w:val="00A862A7"/>
    <w:rsid w:val="00AB3CBC"/>
    <w:rsid w:val="00B222E8"/>
    <w:rsid w:val="00B256C0"/>
    <w:rsid w:val="00B3217C"/>
    <w:rsid w:val="00BA1158"/>
    <w:rsid w:val="00BC6973"/>
    <w:rsid w:val="00BD2A79"/>
    <w:rsid w:val="00BF3343"/>
    <w:rsid w:val="00C153BE"/>
    <w:rsid w:val="00C35BF2"/>
    <w:rsid w:val="00C51E7E"/>
    <w:rsid w:val="00C548D3"/>
    <w:rsid w:val="00C61E1F"/>
    <w:rsid w:val="00C660CF"/>
    <w:rsid w:val="00C8114C"/>
    <w:rsid w:val="00CA149C"/>
    <w:rsid w:val="00CB3C5F"/>
    <w:rsid w:val="00CB650B"/>
    <w:rsid w:val="00CC54A5"/>
    <w:rsid w:val="00CC6A00"/>
    <w:rsid w:val="00CD72E6"/>
    <w:rsid w:val="00CE20A7"/>
    <w:rsid w:val="00D349B2"/>
    <w:rsid w:val="00D4652C"/>
    <w:rsid w:val="00D63B17"/>
    <w:rsid w:val="00D663F6"/>
    <w:rsid w:val="00D929C1"/>
    <w:rsid w:val="00DD494B"/>
    <w:rsid w:val="00DE54D1"/>
    <w:rsid w:val="00DF15B2"/>
    <w:rsid w:val="00E0376B"/>
    <w:rsid w:val="00E100D5"/>
    <w:rsid w:val="00E23371"/>
    <w:rsid w:val="00E24B7D"/>
    <w:rsid w:val="00E26A0D"/>
    <w:rsid w:val="00E40694"/>
    <w:rsid w:val="00E454E7"/>
    <w:rsid w:val="00E75463"/>
    <w:rsid w:val="00E83451"/>
    <w:rsid w:val="00E84456"/>
    <w:rsid w:val="00E94EB8"/>
    <w:rsid w:val="00EC1365"/>
    <w:rsid w:val="00EC1402"/>
    <w:rsid w:val="00EC21BE"/>
    <w:rsid w:val="00EE6288"/>
    <w:rsid w:val="00EE76F5"/>
    <w:rsid w:val="00F340EF"/>
    <w:rsid w:val="00F42E2C"/>
    <w:rsid w:val="00F677A4"/>
    <w:rsid w:val="00F87216"/>
    <w:rsid w:val="00FC45B0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D0B0"/>
  <w15:chartTrackingRefBased/>
  <w15:docId w15:val="{B682637D-4B83-4137-B8FD-C2EC23FC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96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9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9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9A4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9A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468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3B1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2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threadingma.gov/seniors" TargetMode="External"/><Relationship Id="rId18" Type="http://schemas.openxmlformats.org/officeDocument/2006/relationships/hyperlink" Target="https://mves.org/services/nutrition/" TargetMode="External"/><Relationship Id="rId26" Type="http://schemas.openxmlformats.org/officeDocument/2006/relationships/hyperlink" Target="https://mves.org/services/at-home-care/" TargetMode="External"/><Relationship Id="rId39" Type="http://schemas.openxmlformats.org/officeDocument/2006/relationships/hyperlink" Target="https://www.rmld.com/my-home/pages/payment-assistance" TargetMode="External"/><Relationship Id="rId21" Type="http://schemas.openxmlformats.org/officeDocument/2006/relationships/hyperlink" Target="https://www.mahealthconnector.org/" TargetMode="External"/><Relationship Id="rId34" Type="http://schemas.openxmlformats.org/officeDocument/2006/relationships/hyperlink" Target="https://www.mass.gov/info-details/residential-assistance-for-families-in-transition-raft-program" TargetMode="External"/><Relationship Id="rId42" Type="http://schemas.openxmlformats.org/officeDocument/2006/relationships/hyperlink" Target="http://www.magoodneighbor.org/assistance.html" TargetMode="External"/><Relationship Id="rId47" Type="http://schemas.openxmlformats.org/officeDocument/2006/relationships/hyperlink" Target="https://www.masssave.com/en/residential/programs-and-services/home-energy-assessments" TargetMode="External"/><Relationship Id="rId50" Type="http://schemas.openxmlformats.org/officeDocument/2006/relationships/hyperlink" Target="https://www.northreadingma.gov/seniors" TargetMode="External"/><Relationship Id="rId55" Type="http://schemas.openxmlformats.org/officeDocument/2006/relationships/hyperlink" Target="https://www.mass.gov/how-to/apply-for-funds-to-help-pay-for-child-care" TargetMode="External"/><Relationship Id="rId7" Type="http://schemas.openxmlformats.org/officeDocument/2006/relationships/hyperlink" Target="https://dtaconnect.eohhs.mas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how-to/apply-for-the-women-infants-children-wic-nutrition-program" TargetMode="External"/><Relationship Id="rId20" Type="http://schemas.openxmlformats.org/officeDocument/2006/relationships/hyperlink" Target="https://projectbread.org/foodsource-hotline" TargetMode="External"/><Relationship Id="rId29" Type="http://schemas.openxmlformats.org/officeDocument/2006/relationships/hyperlink" Target="http://www.wellrx.com" TargetMode="External"/><Relationship Id="rId41" Type="http://schemas.openxmlformats.org/officeDocument/2006/relationships/hyperlink" Target="https://www.rmld.com/pci" TargetMode="External"/><Relationship Id="rId54" Type="http://schemas.openxmlformats.org/officeDocument/2006/relationships/hyperlink" Target="https://www.northreadingma.gov/transport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sa.gov/" TargetMode="External"/><Relationship Id="rId11" Type="http://schemas.openxmlformats.org/officeDocument/2006/relationships/hyperlink" Target="https://www.justice.gov/ust/list-credit-counseling-agencies-approved-pursuant-11-usc-111" TargetMode="External"/><Relationship Id="rId24" Type="http://schemas.openxmlformats.org/officeDocument/2006/relationships/hyperlink" Target="https://www.mass.gov/program-of-all-inclusive-care-for-the-elderly-pace" TargetMode="External"/><Relationship Id="rId32" Type="http://schemas.openxmlformats.org/officeDocument/2006/relationships/hyperlink" Target="https://www.mass.gov/doc/form-96-application-for-personal-property-tax-exemptions-for-seniors-surviving-spouses-or/download?_ga=2.27006397.1291409005.1638815605-613616985.1623935929" TargetMode="External"/><Relationship Id="rId37" Type="http://schemas.openxmlformats.org/officeDocument/2006/relationships/hyperlink" Target="https://www.mass.gov/info-details/section-8-housing-choice-voucher-program-hcvp" TargetMode="External"/><Relationship Id="rId40" Type="http://schemas.openxmlformats.org/officeDocument/2006/relationships/hyperlink" Target="https://www.mass.gov/info-details/help-paying-your-utility-bill" TargetMode="External"/><Relationship Id="rId45" Type="http://schemas.openxmlformats.org/officeDocument/2006/relationships/hyperlink" Target="https://cedac.org/hmlp/" TargetMode="External"/><Relationship Id="rId53" Type="http://schemas.openxmlformats.org/officeDocument/2006/relationships/hyperlink" Target="https://www.mvrta.com/special-services/boston-peabody-medi-ride/" TargetMode="External"/><Relationship Id="rId58" Type="http://schemas.openxmlformats.org/officeDocument/2006/relationships/hyperlink" Target="https://www.missionofdeeds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taconnect.eohhs.mass.gov/" TargetMode="External"/><Relationship Id="rId23" Type="http://schemas.openxmlformats.org/officeDocument/2006/relationships/hyperlink" Target="https://www.mass.gov/senior-care-options-sco" TargetMode="External"/><Relationship Id="rId28" Type="http://schemas.openxmlformats.org/officeDocument/2006/relationships/hyperlink" Target="https://www.goodrx.com/" TargetMode="External"/><Relationship Id="rId36" Type="http://schemas.openxmlformats.org/officeDocument/2006/relationships/hyperlink" Target="https://www.mass.gov/guides/how-to-apply-for-public-housing" TargetMode="External"/><Relationship Id="rId49" Type="http://schemas.openxmlformats.org/officeDocument/2006/relationships/hyperlink" Target="https://www.rmld.com/home/pages/solar-guide" TargetMode="External"/><Relationship Id="rId57" Type="http://schemas.openxmlformats.org/officeDocument/2006/relationships/hyperlink" Target="https://www.svdpboston.org/how-to-get-help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adultfamilycare.org/" TargetMode="External"/><Relationship Id="rId19" Type="http://schemas.openxmlformats.org/officeDocument/2006/relationships/hyperlink" Target="https://nrfoodpantry.org/" TargetMode="External"/><Relationship Id="rId31" Type="http://schemas.openxmlformats.org/officeDocument/2006/relationships/hyperlink" Target="https://www.northreadingma.gov/assessors/pages/exemptions-guidelines-fy24" TargetMode="External"/><Relationship Id="rId44" Type="http://schemas.openxmlformats.org/officeDocument/2006/relationships/hyperlink" Target="https://lowellhabitat.org/what-we-do/critical-home-repairs/" TargetMode="External"/><Relationship Id="rId52" Type="http://schemas.openxmlformats.org/officeDocument/2006/relationships/hyperlink" Target="https://www.mves.org/trip-program-offers-older-adults-transportation-to-stores-medical-appointments-and-social-activities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sshiremncareers.com/" TargetMode="External"/><Relationship Id="rId14" Type="http://schemas.openxmlformats.org/officeDocument/2006/relationships/hyperlink" Target="https://nrfoodpantry.org/" TargetMode="External"/><Relationship Id="rId22" Type="http://schemas.openxmlformats.org/officeDocument/2006/relationships/hyperlink" Target="https://www.medicare.gov/plan-compare/" TargetMode="External"/><Relationship Id="rId27" Type="http://schemas.openxmlformats.org/officeDocument/2006/relationships/hyperlink" Target="https://smd-help.org/" TargetMode="External"/><Relationship Id="rId30" Type="http://schemas.openxmlformats.org/officeDocument/2006/relationships/hyperlink" Target="https://www.mcphs.edu/patient-centers-and-clinics/pharmacy-outreach-program" TargetMode="External"/><Relationship Id="rId35" Type="http://schemas.openxmlformats.org/officeDocument/2006/relationships/hyperlink" Target="http://www.elderhomeowners.org/" TargetMode="External"/><Relationship Id="rId43" Type="http://schemas.openxmlformats.org/officeDocument/2006/relationships/hyperlink" Target="https://getinternet.gov/apply?id=nv_home&amp;ln=RW5nbGlzaA%3D%3D" TargetMode="External"/><Relationship Id="rId48" Type="http://schemas.openxmlformats.org/officeDocument/2006/relationships/hyperlink" Target="https://www.rmld.com/my-residence/pages/no-cost-home-energy-assessment" TargetMode="External"/><Relationship Id="rId56" Type="http://schemas.openxmlformats.org/officeDocument/2006/relationships/hyperlink" Target="https://ymcaboston.org/Burbank/" TargetMode="External"/><Relationship Id="rId8" Type="http://schemas.openxmlformats.org/officeDocument/2006/relationships/hyperlink" Target="https://www.mass.gov/info-details/massachusetts-senior-circuit-breaker-tax-credit" TargetMode="External"/><Relationship Id="rId51" Type="http://schemas.openxmlformats.org/officeDocument/2006/relationships/hyperlink" Target="https://www.mbta.com/accessibility/the-ri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orthreadingma.gov/veterans" TargetMode="External"/><Relationship Id="rId17" Type="http://schemas.openxmlformats.org/officeDocument/2006/relationships/hyperlink" Target="https://www.northreadingma.gov/seniors" TargetMode="External"/><Relationship Id="rId25" Type="http://schemas.openxmlformats.org/officeDocument/2006/relationships/hyperlink" Target="https://www.mass.gov/info-details/help-paying-medicare-costs" TargetMode="External"/><Relationship Id="rId33" Type="http://schemas.openxmlformats.org/officeDocument/2006/relationships/hyperlink" Target="https://www.northreadingma.gov/assessors/pages/exemptions-guidelines-fy24" TargetMode="External"/><Relationship Id="rId38" Type="http://schemas.openxmlformats.org/officeDocument/2006/relationships/hyperlink" Target="https://www.glcac.org/liheap-fuel-assistance/" TargetMode="External"/><Relationship Id="rId46" Type="http://schemas.openxmlformats.org/officeDocument/2006/relationships/hyperlink" Target="https://www.hud.gov/states/massachusetts/homeownership/homerepairs" TargetMode="External"/><Relationship Id="rId59" Type="http://schemas.openxmlformats.org/officeDocument/2006/relationships/hyperlink" Target="https://easternusa.salvationarmy.org/eastern-territory/location-search?location=01864&amp;map=327733385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Lillian Hartman</cp:lastModifiedBy>
  <cp:revision>16</cp:revision>
  <cp:lastPrinted>2023-12-19T16:07:00Z</cp:lastPrinted>
  <dcterms:created xsi:type="dcterms:W3CDTF">2023-11-28T16:52:00Z</dcterms:created>
  <dcterms:modified xsi:type="dcterms:W3CDTF">2023-12-22T12:47:00Z</dcterms:modified>
</cp:coreProperties>
</file>